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B6FF92D" w14:textId="77777777" w:rsidR="002C6E53" w:rsidRDefault="00FD1258" w:rsidP="002C6E53">
      <w:pPr>
        <w:pStyle w:val="Heading1"/>
        <w:rPr>
          <w:rFonts w:eastAsia="MS Mincho"/>
        </w:rPr>
      </w:pPr>
      <w:bookmarkStart w:id="0" w:name="_Toc511220124"/>
      <w:r>
        <w:rPr>
          <w:rFonts w:eastAsia="MS Mincho"/>
        </w:rPr>
        <w:t>Knowledge</w:t>
      </w:r>
      <w:r w:rsidR="002C6E53">
        <w:rPr>
          <w:rFonts w:eastAsia="MS Mincho"/>
        </w:rPr>
        <w:t xml:space="preserve"> </w:t>
      </w:r>
      <w:r w:rsidR="00763F07">
        <w:rPr>
          <w:rFonts w:eastAsia="MS Mincho"/>
        </w:rPr>
        <w:t>assessment</w:t>
      </w:r>
      <w:r>
        <w:rPr>
          <w:rFonts w:eastAsia="MS Mincho"/>
        </w:rPr>
        <w:t xml:space="preserve"> 3</w:t>
      </w:r>
    </w:p>
    <w:p w14:paraId="41B72A4C" w14:textId="77777777" w:rsidR="00465ABC" w:rsidRPr="005D379F" w:rsidRDefault="00465ABC" w:rsidP="00465ABC">
      <w:pPr>
        <w:rPr>
          <w:b/>
          <w:sz w:val="28"/>
          <w:szCs w:val="28"/>
          <w:lang w:eastAsia="en-AU"/>
        </w:rPr>
      </w:pPr>
      <w:bookmarkStart w:id="1" w:name="_Hlk22740032"/>
      <w:r w:rsidRPr="005D379F">
        <w:rPr>
          <w:b/>
          <w:sz w:val="28"/>
          <w:szCs w:val="28"/>
          <w:lang w:eastAsia="en-AU"/>
        </w:rPr>
        <w:t>Assessment event 3 of 6</w:t>
      </w:r>
      <w:bookmarkEnd w:id="1"/>
    </w:p>
    <w:p w14:paraId="2ADE79E8" w14:textId="77777777" w:rsidR="002E54B0" w:rsidRPr="00EF52B6" w:rsidRDefault="00663CE4" w:rsidP="002E54B0">
      <w:pPr>
        <w:pStyle w:val="Heading1"/>
        <w:rPr>
          <w:rFonts w:eastAsia="MS Mincho"/>
        </w:rPr>
      </w:pPr>
      <w:r w:rsidRPr="00EF52B6">
        <w:rPr>
          <w:rFonts w:eastAsia="MS Mincho"/>
        </w:rPr>
        <w:t>Trainer &amp; Assessor Marking Guide</w:t>
      </w:r>
    </w:p>
    <w:p w14:paraId="33F77A05" w14:textId="77777777" w:rsidR="002E54B0" w:rsidRPr="00A56627" w:rsidRDefault="00663CE4" w:rsidP="002E54B0">
      <w:pPr>
        <w:pStyle w:val="Heading2"/>
      </w:pPr>
      <w:r w:rsidRPr="00A56627">
        <w:t>Criteria</w:t>
      </w:r>
    </w:p>
    <w:p w14:paraId="3810E942" w14:textId="77777777" w:rsidR="002E54B0" w:rsidRDefault="00663CE4" w:rsidP="002E54B0">
      <w:pPr>
        <w:pStyle w:val="Heading3"/>
      </w:pPr>
      <w:r w:rsidRPr="007A6B4A">
        <w:t>Unit code, name and release number</w:t>
      </w:r>
    </w:p>
    <w:p w14:paraId="7BD161D7" w14:textId="77777777" w:rsidR="002E54B0" w:rsidRPr="00D83795" w:rsidRDefault="00663CE4" w:rsidP="002E54B0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bookmarkStart w:id="2" w:name="Unit"/>
      <w:r w:rsidRPr="00D83795">
        <w:rPr>
          <w:sz w:val="22"/>
          <w:szCs w:val="22"/>
          <w:lang w:eastAsia="en-AU"/>
        </w:rPr>
        <w:t>MSL954003 - Relate anatomical and physiological features to laboratory samples (1)</w:t>
      </w:r>
      <w:bookmarkEnd w:id="2"/>
    </w:p>
    <w:p w14:paraId="2AA35F48" w14:textId="77777777" w:rsidR="002E54B0" w:rsidRPr="00D83795" w:rsidRDefault="002E54B0" w:rsidP="002E54B0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588B0F77" w14:textId="77777777" w:rsidR="002E54B0" w:rsidRDefault="00663CE4" w:rsidP="002E54B0">
      <w:pPr>
        <w:pStyle w:val="Heading3"/>
      </w:pPr>
      <w:r w:rsidRPr="00A41E27">
        <w:t>Qualification</w:t>
      </w:r>
      <w:r>
        <w:t>/Course</w:t>
      </w:r>
      <w:r w:rsidRPr="00A41E27">
        <w:t xml:space="preserve"> code, name and release number</w:t>
      </w:r>
    </w:p>
    <w:p w14:paraId="69DD3EEA" w14:textId="77777777" w:rsidR="001E6630" w:rsidRDefault="001E6630" w:rsidP="001E6630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bookmarkStart w:id="3" w:name="Qualification"/>
      <w:r>
        <w:rPr>
          <w:sz w:val="22"/>
          <w:szCs w:val="22"/>
          <w:lang w:eastAsia="en-AU"/>
        </w:rPr>
        <w:t>MSL50118 - Diploma of Laboratory Technology (1)</w:t>
      </w:r>
      <w:bookmarkEnd w:id="3"/>
    </w:p>
    <w:p w14:paraId="67C38C6B" w14:textId="77777777" w:rsidR="002E54B0" w:rsidRDefault="001E6630" w:rsidP="002E54B0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r>
        <w:rPr>
          <w:sz w:val="22"/>
          <w:szCs w:val="22"/>
          <w:lang w:eastAsia="en-AU"/>
        </w:rPr>
        <w:t>MSL40118 - Certificate IV in Laboratory Techniques (1)</w:t>
      </w:r>
    </w:p>
    <w:p w14:paraId="53EED6E9" w14:textId="77777777" w:rsidR="00366CFF" w:rsidRPr="00366CFF" w:rsidRDefault="00366CFF" w:rsidP="00366CFF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before="0" w:after="0" w:line="240" w:lineRule="auto"/>
        <w:rPr>
          <w:color w:val="FF0000"/>
          <w:sz w:val="22"/>
          <w:szCs w:val="22"/>
          <w:lang w:eastAsia="en-AU"/>
        </w:rPr>
      </w:pPr>
      <w:r>
        <w:rPr>
          <w:color w:val="FF0000"/>
          <w:sz w:val="22"/>
          <w:szCs w:val="22"/>
          <w:lang w:eastAsia="en-AU"/>
        </w:rPr>
        <w:t>**Amend the qualification box before distributing to the student. The information here should only contain the qualification the student is enrolled in**</w:t>
      </w:r>
    </w:p>
    <w:p w14:paraId="0CB79405" w14:textId="77777777" w:rsidR="002C6E53" w:rsidRDefault="002C6E53" w:rsidP="002E54B0">
      <w:pPr>
        <w:rPr>
          <w:lang w:val="en-US" w:bidi="en-US"/>
        </w:rPr>
      </w:pPr>
    </w:p>
    <w:p w14:paraId="79B64274" w14:textId="77777777" w:rsidR="002C6E53" w:rsidRPr="002C6E53" w:rsidRDefault="002C6E53" w:rsidP="002C6E53">
      <w:pPr>
        <w:rPr>
          <w:lang w:val="en-US" w:bidi="en-US"/>
        </w:rPr>
      </w:pPr>
    </w:p>
    <w:p w14:paraId="602056A6" w14:textId="77777777" w:rsidR="002C6E53" w:rsidRPr="002C6E53" w:rsidRDefault="002C6E53" w:rsidP="002C6E53">
      <w:pPr>
        <w:rPr>
          <w:lang w:val="en-US" w:bidi="en-US"/>
        </w:rPr>
      </w:pPr>
    </w:p>
    <w:p w14:paraId="53A8F78B" w14:textId="77777777" w:rsidR="002C6E53" w:rsidRPr="002C6E53" w:rsidRDefault="002C6E53" w:rsidP="002C6E53">
      <w:pPr>
        <w:rPr>
          <w:lang w:val="en-US" w:bidi="en-US"/>
        </w:rPr>
      </w:pPr>
    </w:p>
    <w:p w14:paraId="142D7627" w14:textId="77777777" w:rsidR="002C6E53" w:rsidRPr="002C6E53" w:rsidRDefault="002C6E53" w:rsidP="002C6E53">
      <w:pPr>
        <w:rPr>
          <w:lang w:val="en-US" w:bidi="en-US"/>
        </w:rPr>
      </w:pPr>
    </w:p>
    <w:p w14:paraId="2F1A63CD" w14:textId="77777777" w:rsidR="002C6E53" w:rsidRPr="002C6E53" w:rsidRDefault="002C6E53" w:rsidP="002C6E53">
      <w:pPr>
        <w:rPr>
          <w:lang w:val="en-US" w:bidi="en-US"/>
        </w:rPr>
      </w:pPr>
    </w:p>
    <w:p w14:paraId="22737AB4" w14:textId="77777777" w:rsidR="002C6E53" w:rsidRPr="002C6E53" w:rsidRDefault="002C6E53" w:rsidP="002C6E53">
      <w:pPr>
        <w:rPr>
          <w:lang w:val="en-US" w:bidi="en-US"/>
        </w:rPr>
      </w:pPr>
    </w:p>
    <w:p w14:paraId="43370CF4" w14:textId="77777777" w:rsidR="002C6E53" w:rsidRPr="002C6E53" w:rsidRDefault="002C6E53" w:rsidP="002C6E53">
      <w:pPr>
        <w:rPr>
          <w:lang w:val="en-US" w:bidi="en-US"/>
        </w:rPr>
      </w:pPr>
    </w:p>
    <w:p w14:paraId="31F8C402" w14:textId="77777777" w:rsidR="002C6E53" w:rsidRPr="002C6E53" w:rsidRDefault="002C6E53" w:rsidP="002C6E53">
      <w:pPr>
        <w:rPr>
          <w:lang w:val="en-US" w:bidi="en-US"/>
        </w:rPr>
      </w:pPr>
    </w:p>
    <w:p w14:paraId="2F8452A0" w14:textId="77777777" w:rsidR="002C6E53" w:rsidRPr="002C6E53" w:rsidRDefault="002C6E53" w:rsidP="002C6E53">
      <w:pPr>
        <w:rPr>
          <w:lang w:val="en-US" w:bidi="en-US"/>
        </w:rPr>
      </w:pPr>
    </w:p>
    <w:p w14:paraId="02628C0F" w14:textId="77777777" w:rsidR="002C6E53" w:rsidRPr="002C6E53" w:rsidRDefault="002C6E53" w:rsidP="002C6E53">
      <w:pPr>
        <w:rPr>
          <w:lang w:val="en-US" w:bidi="en-US"/>
        </w:rPr>
      </w:pPr>
    </w:p>
    <w:p w14:paraId="19A3DD50" w14:textId="77777777" w:rsidR="002C6E53" w:rsidRPr="002C6E53" w:rsidRDefault="002C6E53" w:rsidP="002C6E53">
      <w:pPr>
        <w:rPr>
          <w:lang w:val="en-US" w:bidi="en-US"/>
        </w:rPr>
      </w:pPr>
    </w:p>
    <w:p w14:paraId="3E6E12F1" w14:textId="77777777" w:rsidR="002C6E53" w:rsidRPr="002C6E53" w:rsidRDefault="002C6E53" w:rsidP="002C6E53">
      <w:pPr>
        <w:rPr>
          <w:lang w:val="en-US" w:bidi="en-US"/>
        </w:rPr>
      </w:pPr>
    </w:p>
    <w:p w14:paraId="1FD97FF8" w14:textId="77777777" w:rsidR="002C6E53" w:rsidRPr="002C6E53" w:rsidRDefault="002C6E53" w:rsidP="002C6E53">
      <w:pPr>
        <w:tabs>
          <w:tab w:val="clear" w:pos="284"/>
          <w:tab w:val="left" w:pos="2050"/>
        </w:tabs>
        <w:rPr>
          <w:lang w:val="en-US" w:bidi="en-US"/>
        </w:rPr>
      </w:pPr>
    </w:p>
    <w:p w14:paraId="760F0D74" w14:textId="77777777" w:rsidR="002C6E53" w:rsidRDefault="002C6E53" w:rsidP="002C6E53">
      <w:pPr>
        <w:rPr>
          <w:lang w:val="en-US" w:bidi="en-US"/>
        </w:rPr>
      </w:pPr>
    </w:p>
    <w:p w14:paraId="481B2679" w14:textId="77777777" w:rsidR="002E54B0" w:rsidRPr="002C6E53" w:rsidRDefault="002E54B0" w:rsidP="002C6E53">
      <w:pPr>
        <w:rPr>
          <w:lang w:val="en-US" w:bidi="en-US"/>
        </w:rPr>
        <w:sectPr w:rsidR="002E54B0" w:rsidRPr="002C6E53" w:rsidSect="002E54B0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1906" w:h="16838"/>
          <w:pgMar w:top="1418" w:right="1418" w:bottom="1418" w:left="1418" w:header="567" w:footer="454" w:gutter="0"/>
          <w:pgNumType w:start="1"/>
          <w:cols w:space="4253"/>
          <w:docGrid w:linePitch="360"/>
        </w:sectPr>
      </w:pPr>
      <w:bookmarkStart w:id="4" w:name="_GoBack"/>
      <w:bookmarkEnd w:id="4"/>
    </w:p>
    <w:p w14:paraId="549FC560" w14:textId="77777777" w:rsidR="002E54B0" w:rsidRPr="005D379F" w:rsidRDefault="00663CE4" w:rsidP="002E54B0">
      <w:pPr>
        <w:pStyle w:val="SmallerText-Black"/>
        <w:tabs>
          <w:tab w:val="left" w:pos="2127"/>
        </w:tabs>
        <w:rPr>
          <w:color w:val="000000" w:themeColor="text1"/>
        </w:rPr>
      </w:pPr>
      <w:r w:rsidRPr="005D379F">
        <w:lastRenderedPageBreak/>
        <w:t>Version:</w:t>
      </w:r>
      <w:r w:rsidRPr="005D379F">
        <w:tab/>
      </w:r>
      <w:r w:rsidRPr="005D379F">
        <w:rPr>
          <w:color w:val="000000" w:themeColor="text1"/>
        </w:rPr>
        <w:t>1.0</w:t>
      </w:r>
    </w:p>
    <w:p w14:paraId="1063D06A" w14:textId="77777777" w:rsidR="002E54B0" w:rsidRPr="005D379F" w:rsidRDefault="00663CE4" w:rsidP="002E54B0">
      <w:pPr>
        <w:pStyle w:val="SmallerText-Black"/>
        <w:tabs>
          <w:tab w:val="left" w:pos="2127"/>
        </w:tabs>
        <w:rPr>
          <w:color w:val="000000" w:themeColor="text1"/>
        </w:rPr>
      </w:pPr>
      <w:r w:rsidRPr="005D379F">
        <w:rPr>
          <w:color w:val="000000" w:themeColor="text1"/>
        </w:rPr>
        <w:t>Date created:</w:t>
      </w:r>
      <w:r w:rsidR="000B239D" w:rsidRPr="005D379F">
        <w:rPr>
          <w:color w:val="000000" w:themeColor="text1"/>
        </w:rPr>
        <w:tab/>
        <w:t>05/08/2019</w:t>
      </w:r>
    </w:p>
    <w:p w14:paraId="603F327F" w14:textId="24B496E0" w:rsidR="002E54B0" w:rsidRPr="005D379F" w:rsidRDefault="00663CE4" w:rsidP="002E54B0">
      <w:pPr>
        <w:pStyle w:val="SmallerText-Black"/>
        <w:tabs>
          <w:tab w:val="left" w:pos="2127"/>
        </w:tabs>
        <w:rPr>
          <w:color w:val="000000" w:themeColor="text1"/>
        </w:rPr>
      </w:pPr>
      <w:r w:rsidRPr="005D379F">
        <w:rPr>
          <w:color w:val="000000" w:themeColor="text1"/>
        </w:rPr>
        <w:t>Date modified:</w:t>
      </w:r>
      <w:r w:rsidRPr="005D379F">
        <w:rPr>
          <w:color w:val="000000" w:themeColor="text1"/>
        </w:rPr>
        <w:tab/>
      </w:r>
      <w:r w:rsidRPr="005D379F">
        <w:rPr>
          <w:color w:val="000000" w:themeColor="text1"/>
        </w:rPr>
        <w:fldChar w:fldCharType="begin"/>
      </w:r>
      <w:r w:rsidRPr="005D379F">
        <w:rPr>
          <w:color w:val="000000" w:themeColor="text1"/>
        </w:rPr>
        <w:instrText xml:space="preserve"> DATE  \@ "dd/MM/yyyy"  \* MERGEFORMAT </w:instrText>
      </w:r>
      <w:r w:rsidRPr="005D379F">
        <w:rPr>
          <w:color w:val="000000" w:themeColor="text1"/>
        </w:rPr>
        <w:fldChar w:fldCharType="separate"/>
      </w:r>
      <w:r w:rsidR="00430AD4">
        <w:rPr>
          <w:noProof/>
          <w:color w:val="000000" w:themeColor="text1"/>
        </w:rPr>
        <w:t>06/12/2019</w:t>
      </w:r>
      <w:r w:rsidRPr="005D379F">
        <w:rPr>
          <w:color w:val="000000" w:themeColor="text1"/>
        </w:rPr>
        <w:fldChar w:fldCharType="end"/>
      </w:r>
    </w:p>
    <w:p w14:paraId="7381109E" w14:textId="77777777" w:rsidR="002E54B0" w:rsidRPr="005D379F" w:rsidRDefault="002E54B0" w:rsidP="002E54B0">
      <w:pPr>
        <w:pStyle w:val="SmallerText-Black"/>
        <w:rPr>
          <w:color w:val="000000" w:themeColor="text1"/>
        </w:rPr>
      </w:pPr>
    </w:p>
    <w:bookmarkEnd w:id="0"/>
    <w:p w14:paraId="39677F7A" w14:textId="77777777" w:rsidR="002E54B0" w:rsidRPr="005D379F" w:rsidRDefault="00663CE4" w:rsidP="002E54B0">
      <w:r w:rsidRPr="005D379F">
        <w:t>For queries, please contact:</w:t>
      </w:r>
    </w:p>
    <w:p w14:paraId="52922B62" w14:textId="77777777" w:rsidR="00F7599C" w:rsidRPr="005D379F" w:rsidRDefault="00F7599C" w:rsidP="00F7599C">
      <w:pPr>
        <w:pStyle w:val="SmallerText-Black"/>
      </w:pPr>
      <w:r w:rsidRPr="005D379F">
        <w:t>Innovative Manufacturi</w:t>
      </w:r>
      <w:r w:rsidR="000B239D" w:rsidRPr="005D379F">
        <w:t>ng, Robotics and Science Skills</w:t>
      </w:r>
      <w:r w:rsidRPr="005D379F">
        <w:t>Point</w:t>
      </w:r>
    </w:p>
    <w:p w14:paraId="4C97340E" w14:textId="77777777" w:rsidR="00F7599C" w:rsidRPr="005D379F" w:rsidRDefault="000B239D" w:rsidP="00F7599C">
      <w:pPr>
        <w:pStyle w:val="SmallerText-Black"/>
      </w:pPr>
      <w:r w:rsidRPr="005D379F">
        <w:t>Hamilton Campus</w:t>
      </w:r>
    </w:p>
    <w:p w14:paraId="5FB4D4AD" w14:textId="77777777" w:rsidR="002E54B0" w:rsidRPr="000301F0" w:rsidRDefault="00663CE4" w:rsidP="002E54B0">
      <w:pPr>
        <w:pStyle w:val="SmallerText-Black"/>
        <w:spacing w:before="1440"/>
      </w:pPr>
      <w:r>
        <w:t>© 2019</w:t>
      </w:r>
      <w:r w:rsidRPr="000301F0">
        <w:t xml:space="preserve"> TAFE NSW, Sydney</w:t>
      </w:r>
      <w:r w:rsidRPr="000301F0">
        <w:rPr>
          <w:noProof/>
          <w:lang w:eastAsia="en-AU"/>
        </w:rPr>
        <w:br/>
      </w:r>
      <w:r w:rsidRPr="000301F0">
        <w:t>RTO Provider Number 90003 | CRICOS Provider Code: 00591E</w:t>
      </w:r>
    </w:p>
    <w:p w14:paraId="374FD7A6" w14:textId="77777777" w:rsidR="002E54B0" w:rsidRPr="00D23A6C" w:rsidRDefault="00663CE4" w:rsidP="002E54B0">
      <w:pPr>
        <w:pStyle w:val="SmallerText-Black"/>
      </w:pPr>
      <w:r>
        <w:t>This assessment can be found in the</w:t>
      </w:r>
      <w:r w:rsidRPr="00D23A6C">
        <w:t xml:space="preserve">: </w:t>
      </w:r>
      <w:hyperlink r:id="rId17" w:history="1">
        <w:r w:rsidRPr="00C036C0">
          <w:rPr>
            <w:rStyle w:val="Hyperlink"/>
          </w:rPr>
          <w:t>Learning Bank</w:t>
        </w:r>
      </w:hyperlink>
    </w:p>
    <w:p w14:paraId="0D10DD3D" w14:textId="2B95FB39" w:rsidR="002E54B0" w:rsidRPr="000301F0" w:rsidRDefault="000B239D" w:rsidP="002E54B0">
      <w:pPr>
        <w:pStyle w:val="SmallerText-Black"/>
      </w:pPr>
      <w:r>
        <w:t>The content</w:t>
      </w:r>
      <w:r w:rsidR="00AA1C0C">
        <w:t>s</w:t>
      </w:r>
      <w:r>
        <w:t xml:space="preserve"> of</w:t>
      </w:r>
      <w:r w:rsidR="00663CE4" w:rsidRPr="000301F0">
        <w:t xml:space="preserve"> this docum</w:t>
      </w:r>
      <w:r w:rsidR="00663CE4">
        <w:t xml:space="preserve">ent </w:t>
      </w:r>
      <w:r>
        <w:t>are</w:t>
      </w:r>
      <w:r w:rsidR="00663CE4">
        <w:t xml:space="preserve"> copyright © TAFE NSW 2019</w:t>
      </w:r>
      <w:r w:rsidR="00663CE4" w:rsidRPr="000301F0">
        <w:t xml:space="preserve">, and should not be reproduced without the permission of the TAFE NSW. Information contained in this document is correct at time of printing: </w:t>
      </w:r>
      <w:r w:rsidR="00663CE4" w:rsidRPr="000301F0">
        <w:fldChar w:fldCharType="begin"/>
      </w:r>
      <w:r w:rsidR="00663CE4" w:rsidRPr="000301F0">
        <w:instrText xml:space="preserve"> DATE  \@ "d MMMM yyyy"  \* MERGEFORMAT </w:instrText>
      </w:r>
      <w:r w:rsidR="00663CE4" w:rsidRPr="000301F0">
        <w:fldChar w:fldCharType="separate"/>
      </w:r>
      <w:r w:rsidR="00430AD4">
        <w:rPr>
          <w:noProof/>
        </w:rPr>
        <w:t>6 December 2019</w:t>
      </w:r>
      <w:r w:rsidR="00663CE4" w:rsidRPr="000301F0">
        <w:fldChar w:fldCharType="end"/>
      </w:r>
      <w:r w:rsidR="00663CE4" w:rsidRPr="000301F0">
        <w:t>. For current information please refer to our website</w:t>
      </w:r>
      <w:r w:rsidR="00663CE4">
        <w:t xml:space="preserve"> or your teacher as appropriate</w:t>
      </w:r>
      <w:r w:rsidR="00663CE4" w:rsidRPr="000301F0">
        <w:t>.</w:t>
      </w:r>
    </w:p>
    <w:p w14:paraId="5B043025" w14:textId="77777777" w:rsidR="002E54B0" w:rsidRDefault="002E54B0" w:rsidP="002E54B0">
      <w:pPr>
        <w:sectPr w:rsidR="002E54B0" w:rsidSect="002E54B0">
          <w:pgSz w:w="11906" w:h="16838" w:code="9"/>
          <w:pgMar w:top="1418" w:right="1418" w:bottom="1418" w:left="1418" w:header="567" w:footer="454" w:gutter="0"/>
          <w:cols w:space="4253"/>
          <w:vAlign w:val="bottom"/>
          <w:docGrid w:linePitch="360"/>
        </w:sectPr>
      </w:pPr>
    </w:p>
    <w:p w14:paraId="4AB7E41E" w14:textId="77777777" w:rsidR="002E54B0" w:rsidRDefault="00663CE4" w:rsidP="002E54B0">
      <w:pPr>
        <w:pStyle w:val="Heading2"/>
      </w:pPr>
      <w:r>
        <w:lastRenderedPageBreak/>
        <w:t>A</w:t>
      </w:r>
      <w:r w:rsidRPr="00EA68F5">
        <w:t>ssessment</w:t>
      </w:r>
      <w:r>
        <w:t xml:space="preserve"> instructions</w:t>
      </w:r>
    </w:p>
    <w:p w14:paraId="0BB7233A" w14:textId="77777777" w:rsidR="002E54B0" w:rsidRDefault="00663CE4" w:rsidP="002E54B0">
      <w:pPr>
        <w:pStyle w:val="Caption"/>
        <w:keepNext/>
      </w:pPr>
      <w:r>
        <w:t xml:space="preserve">Table </w:t>
      </w:r>
      <w:r>
        <w:rPr>
          <w:noProof/>
        </w:rPr>
        <w:fldChar w:fldCharType="begin"/>
      </w:r>
      <w:r>
        <w:rPr>
          <w:noProof/>
        </w:rPr>
        <w:instrText xml:space="preserve"> SEQ Table \* ARABIC 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  <w:r>
        <w:t xml:space="preserve"> </w:t>
      </w:r>
      <w:r w:rsidRPr="006862FC">
        <w:t>Assessment instructions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Assessment instructions"/>
        <w:tblDescription w:val="Assessment instructions"/>
      </w:tblPr>
      <w:tblGrid>
        <w:gridCol w:w="2405"/>
        <w:gridCol w:w="6655"/>
      </w:tblGrid>
      <w:tr w:rsidR="00096736" w14:paraId="449FF98A" w14:textId="77777777" w:rsidTr="000967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405" w:type="dxa"/>
          </w:tcPr>
          <w:p w14:paraId="0BCF10C3" w14:textId="77777777" w:rsidR="002E54B0" w:rsidRDefault="00663CE4" w:rsidP="002E54B0">
            <w:pPr>
              <w:rPr>
                <w:lang w:eastAsia="en-AU"/>
              </w:rPr>
            </w:pPr>
            <w:r>
              <w:rPr>
                <w:lang w:eastAsia="en-AU"/>
              </w:rPr>
              <w:t>Assessment details</w:t>
            </w:r>
          </w:p>
        </w:tc>
        <w:tc>
          <w:tcPr>
            <w:tcW w:w="6655" w:type="dxa"/>
          </w:tcPr>
          <w:p w14:paraId="21C2AE28" w14:textId="77777777" w:rsidR="002E54B0" w:rsidRDefault="00663CE4" w:rsidP="002E54B0">
            <w:pPr>
              <w:rPr>
                <w:lang w:eastAsia="en-AU"/>
              </w:rPr>
            </w:pPr>
            <w:r>
              <w:rPr>
                <w:lang w:eastAsia="en-AU"/>
              </w:rPr>
              <w:t>Instructions</w:t>
            </w:r>
          </w:p>
        </w:tc>
      </w:tr>
      <w:tr w:rsidR="00096736" w14:paraId="79A3384E" w14:textId="77777777" w:rsidTr="00096736">
        <w:tc>
          <w:tcPr>
            <w:tcW w:w="2405" w:type="dxa"/>
            <w:vAlign w:val="top"/>
          </w:tcPr>
          <w:p w14:paraId="48350823" w14:textId="77777777" w:rsidR="002E54B0" w:rsidRPr="00B30F8E" w:rsidRDefault="00663CE4" w:rsidP="002E54B0">
            <w:pPr>
              <w:pStyle w:val="Body"/>
              <w:rPr>
                <w:b/>
                <w:sz w:val="22"/>
                <w:szCs w:val="22"/>
              </w:rPr>
            </w:pPr>
            <w:r w:rsidRPr="00B30F8E">
              <w:rPr>
                <w:b/>
                <w:sz w:val="22"/>
                <w:szCs w:val="22"/>
              </w:rPr>
              <w:t>Instructions for the trainer and assessor</w:t>
            </w:r>
          </w:p>
        </w:tc>
        <w:tc>
          <w:tcPr>
            <w:tcW w:w="6655" w:type="dxa"/>
            <w:vAlign w:val="top"/>
          </w:tcPr>
          <w:p w14:paraId="3585FADC" w14:textId="77777777" w:rsidR="002E54B0" w:rsidRPr="00B30F8E" w:rsidRDefault="00663CE4" w:rsidP="002E54B0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  <w:lang w:eastAsia="en-AU"/>
              </w:rPr>
              <w:t>This is a written assessment and will be assessing the student on their knowledge of the unit.</w:t>
            </w:r>
          </w:p>
          <w:p w14:paraId="6FF5A315" w14:textId="77777777" w:rsidR="002E54B0" w:rsidRPr="00B30F8E" w:rsidRDefault="00B97D10" w:rsidP="002E54B0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This assessment is in </w:t>
            </w:r>
            <w:r w:rsidR="00655F75">
              <w:rPr>
                <w:sz w:val="22"/>
                <w:szCs w:val="22"/>
              </w:rPr>
              <w:t>4</w:t>
            </w:r>
            <w:r w:rsidR="00663CE4" w:rsidRPr="00B30F8E">
              <w:rPr>
                <w:sz w:val="22"/>
                <w:szCs w:val="22"/>
              </w:rPr>
              <w:t xml:space="preserve"> parts:</w:t>
            </w:r>
          </w:p>
          <w:p w14:paraId="3D7E62AD" w14:textId="77777777" w:rsidR="002E54B0" w:rsidRPr="008E3CE0" w:rsidRDefault="00663CE4" w:rsidP="004F1243">
            <w:pPr>
              <w:pStyle w:val="Body"/>
              <w:numPr>
                <w:ilvl w:val="0"/>
                <w:numId w:val="7"/>
              </w:numPr>
              <w:rPr>
                <w:sz w:val="22"/>
                <w:szCs w:val="22"/>
              </w:rPr>
            </w:pPr>
            <w:r w:rsidRPr="008E3CE0">
              <w:rPr>
                <w:sz w:val="22"/>
                <w:szCs w:val="22"/>
              </w:rPr>
              <w:t>Multiple choice questions</w:t>
            </w:r>
          </w:p>
          <w:p w14:paraId="349C5F0A" w14:textId="77777777" w:rsidR="002E54B0" w:rsidRPr="008E3CE0" w:rsidRDefault="00B97D10" w:rsidP="004F1243">
            <w:pPr>
              <w:pStyle w:val="Body"/>
              <w:numPr>
                <w:ilvl w:val="0"/>
                <w:numId w:val="7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True or f</w:t>
            </w:r>
            <w:r w:rsidR="00663CE4" w:rsidRPr="008E3CE0">
              <w:rPr>
                <w:sz w:val="22"/>
                <w:szCs w:val="22"/>
              </w:rPr>
              <w:t>alse questions</w:t>
            </w:r>
          </w:p>
          <w:p w14:paraId="6DF6D474" w14:textId="77777777" w:rsidR="002E54B0" w:rsidRDefault="00663CE4" w:rsidP="004F1243">
            <w:pPr>
              <w:pStyle w:val="Body"/>
              <w:numPr>
                <w:ilvl w:val="0"/>
                <w:numId w:val="7"/>
              </w:numPr>
              <w:rPr>
                <w:sz w:val="22"/>
                <w:szCs w:val="22"/>
              </w:rPr>
            </w:pPr>
            <w:r w:rsidRPr="008E3CE0">
              <w:rPr>
                <w:sz w:val="22"/>
                <w:szCs w:val="22"/>
              </w:rPr>
              <w:t>Short answer questions</w:t>
            </w:r>
          </w:p>
          <w:p w14:paraId="31414D78" w14:textId="77777777" w:rsidR="007256C4" w:rsidRPr="008E3CE0" w:rsidRDefault="007256C4" w:rsidP="004F1243">
            <w:pPr>
              <w:pStyle w:val="Body"/>
              <w:numPr>
                <w:ilvl w:val="0"/>
                <w:numId w:val="7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Assessment feedback</w:t>
            </w:r>
          </w:p>
          <w:p w14:paraId="332338CA" w14:textId="77777777" w:rsidR="009567F6" w:rsidRDefault="009567F6" w:rsidP="002E54B0">
            <w:pPr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This is an open book assessment.</w:t>
            </w:r>
          </w:p>
          <w:p w14:paraId="3145BAA7" w14:textId="1AA00311" w:rsidR="002E54B0" w:rsidRPr="00B30F8E" w:rsidRDefault="00663CE4" w:rsidP="002E54B0">
            <w:pPr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Model answers</w:t>
            </w:r>
            <w:r>
              <w:rPr>
                <w:sz w:val="22"/>
                <w:szCs w:val="22"/>
                <w:lang w:eastAsia="en-AU"/>
              </w:rPr>
              <w:t xml:space="preserve">, sample responses or a </w:t>
            </w:r>
            <w:r w:rsidRPr="00B30F8E">
              <w:rPr>
                <w:sz w:val="22"/>
                <w:szCs w:val="22"/>
                <w:lang w:eastAsia="en-AU"/>
              </w:rPr>
              <w:t>criteria for ea</w:t>
            </w:r>
            <w:r>
              <w:rPr>
                <w:sz w:val="22"/>
                <w:szCs w:val="22"/>
                <w:lang w:eastAsia="en-AU"/>
              </w:rPr>
              <w:t>ch question are provided below.</w:t>
            </w:r>
          </w:p>
          <w:p w14:paraId="5B166C23" w14:textId="77777777" w:rsidR="002E54B0" w:rsidRDefault="00663CE4" w:rsidP="002E54B0">
            <w:pPr>
              <w:pStyle w:val="Body"/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Use these to support your judgement when determining a satisfactory result</w:t>
            </w:r>
            <w:r>
              <w:rPr>
                <w:sz w:val="22"/>
                <w:szCs w:val="22"/>
                <w:lang w:eastAsia="en-AU"/>
              </w:rPr>
              <w:t>.</w:t>
            </w:r>
          </w:p>
          <w:p w14:paraId="063F61E5" w14:textId="77777777" w:rsidR="002E54B0" w:rsidRPr="00210A7E" w:rsidRDefault="00663CE4" w:rsidP="002E54B0">
            <w:pPr>
              <w:pStyle w:val="Body"/>
              <w:rPr>
                <w:sz w:val="22"/>
                <w:szCs w:val="22"/>
                <w:lang w:eastAsia="en-AU"/>
              </w:rPr>
            </w:pPr>
            <w:r w:rsidRPr="00210A7E">
              <w:rPr>
                <w:sz w:val="22"/>
                <w:szCs w:val="22"/>
                <w:lang w:eastAsia="en-AU"/>
              </w:rPr>
              <w:t xml:space="preserve">The </w:t>
            </w:r>
            <w:r>
              <w:rPr>
                <w:sz w:val="22"/>
                <w:szCs w:val="22"/>
                <w:lang w:eastAsia="en-AU"/>
              </w:rPr>
              <w:t>student</w:t>
            </w:r>
            <w:r w:rsidRPr="00210A7E">
              <w:rPr>
                <w:sz w:val="22"/>
                <w:szCs w:val="22"/>
                <w:lang w:eastAsia="en-AU"/>
              </w:rPr>
              <w:t>’s response to each question must contain the information indicated in this marking guide in order for their response to be correct.</w:t>
            </w:r>
            <w:r>
              <w:rPr>
                <w:sz w:val="22"/>
                <w:szCs w:val="22"/>
                <w:lang w:eastAsia="en-AU"/>
              </w:rPr>
              <w:t xml:space="preserve"> However, if a student provides information other than indicated below, and in the professional opinion of the assessor it is appropriate and meets the intent of the question, it may be considered correct.</w:t>
            </w:r>
          </w:p>
          <w:p w14:paraId="489B463D" w14:textId="77777777" w:rsidR="002E54B0" w:rsidRDefault="00663CE4" w:rsidP="002E54B0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The assessment feedback page must be signed by both the student and the assessor so the student displays that they have received, understood and accepted the feedback.</w:t>
            </w:r>
          </w:p>
          <w:p w14:paraId="07E266E8" w14:textId="77777777" w:rsidR="002E54B0" w:rsidRDefault="00663CE4" w:rsidP="002E54B0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Complete the assessment feedback to the student and ensure you have taken a copy of the assessment prior to it being returned to the student.</w:t>
            </w:r>
          </w:p>
          <w:p w14:paraId="13929678" w14:textId="77777777" w:rsidR="002E54B0" w:rsidRPr="00B30F8E" w:rsidRDefault="00663CE4" w:rsidP="002E54B0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Ensure the students name appears on the bottom of each page of the submitted assessment.</w:t>
            </w:r>
          </w:p>
        </w:tc>
      </w:tr>
      <w:tr w:rsidR="00096736" w14:paraId="0CDFE52C" w14:textId="77777777" w:rsidTr="00096736">
        <w:tc>
          <w:tcPr>
            <w:tcW w:w="2405" w:type="dxa"/>
            <w:vAlign w:val="top"/>
          </w:tcPr>
          <w:p w14:paraId="05B409D1" w14:textId="69466995" w:rsidR="002E54B0" w:rsidRPr="00B30F8E" w:rsidRDefault="00663CE4" w:rsidP="002E54B0">
            <w:pPr>
              <w:pStyle w:val="Body"/>
              <w:rPr>
                <w:b/>
                <w:sz w:val="22"/>
                <w:szCs w:val="22"/>
              </w:rPr>
            </w:pPr>
            <w:r w:rsidRPr="00B30F8E">
              <w:rPr>
                <w:b/>
                <w:sz w:val="22"/>
                <w:szCs w:val="22"/>
              </w:rPr>
              <w:lastRenderedPageBreak/>
              <w:t>About this marking guide</w:t>
            </w:r>
          </w:p>
        </w:tc>
        <w:tc>
          <w:tcPr>
            <w:tcW w:w="6655" w:type="dxa"/>
            <w:vAlign w:val="top"/>
          </w:tcPr>
          <w:p w14:paraId="66E9459B" w14:textId="77777777" w:rsidR="002E54B0" w:rsidRPr="00B30F8E" w:rsidRDefault="00663CE4" w:rsidP="002E54B0">
            <w:pPr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The student’s response to each question must contain the information indicated in this marking guide in order fo</w:t>
            </w:r>
            <w:r>
              <w:rPr>
                <w:sz w:val="22"/>
                <w:szCs w:val="22"/>
                <w:lang w:eastAsia="en-AU"/>
              </w:rPr>
              <w:t>r their response to be correct.</w:t>
            </w:r>
          </w:p>
          <w:p w14:paraId="1E202B5E" w14:textId="77777777" w:rsidR="002E54B0" w:rsidRPr="00B30F8E" w:rsidRDefault="00663CE4" w:rsidP="002E54B0">
            <w:pPr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All questions must be answered correctly in order to satisfactorily complete this assessment event.</w:t>
            </w:r>
          </w:p>
          <w:p w14:paraId="532C89BE" w14:textId="77777777" w:rsidR="002E54B0" w:rsidRPr="00B30F8E" w:rsidRDefault="00663CE4" w:rsidP="002E54B0">
            <w:pPr>
              <w:rPr>
                <w:rFonts w:cs="Arial"/>
                <w:sz w:val="22"/>
                <w:szCs w:val="22"/>
                <w:lang w:val="en-GB" w:eastAsia="en-AU"/>
              </w:rPr>
            </w:pPr>
            <w:r w:rsidRPr="00B30F8E">
              <w:rPr>
                <w:rFonts w:cs="Arial"/>
                <w:sz w:val="22"/>
                <w:szCs w:val="22"/>
                <w:lang w:val="en-GB" w:eastAsia="en-AU"/>
              </w:rPr>
              <w:t>Assessors will need to make a judgement call as to whether each answer/response meets the criteria based upon the:</w:t>
            </w:r>
          </w:p>
          <w:p w14:paraId="6EAD1AA2" w14:textId="77777777" w:rsidR="002E54B0" w:rsidRPr="00B30F8E" w:rsidRDefault="00663CE4" w:rsidP="004F1243">
            <w:pPr>
              <w:numPr>
                <w:ilvl w:val="0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Rules of E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vidence:</w:t>
            </w:r>
          </w:p>
          <w:p w14:paraId="01E3A62D" w14:textId="77777777" w:rsidR="002E54B0" w:rsidRPr="00B30F8E" w:rsidRDefault="00663CE4" w:rsidP="004F1243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V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alidity – does the answer address the assessment question and does the evidence reflect the four dimensions of competency?</w:t>
            </w:r>
          </w:p>
          <w:p w14:paraId="156AC06D" w14:textId="77777777" w:rsidR="002E54B0" w:rsidRPr="00B30F8E" w:rsidRDefault="00663CE4" w:rsidP="004F1243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S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ufficiency – is the answer sufficient in terms of length and depth?</w:t>
            </w:r>
          </w:p>
          <w:p w14:paraId="3B64D24B" w14:textId="77777777" w:rsidR="002E54B0" w:rsidRPr="00B30F8E" w:rsidRDefault="00663CE4" w:rsidP="004F1243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C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urrency – has the work been done so recently as to be current?</w:t>
            </w:r>
          </w:p>
          <w:p w14:paraId="25E456AC" w14:textId="77777777" w:rsidR="002E54B0" w:rsidRDefault="00663CE4" w:rsidP="004F1243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A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uthenticity – is this work the student’s own authentic work?</w:t>
            </w:r>
          </w:p>
          <w:p w14:paraId="43DDCCA4" w14:textId="77777777" w:rsidR="002E54B0" w:rsidRDefault="00663CE4" w:rsidP="004F1243">
            <w:pPr>
              <w:numPr>
                <w:ilvl w:val="0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Principles of Assessment:</w:t>
            </w:r>
          </w:p>
          <w:p w14:paraId="2F008659" w14:textId="77777777" w:rsidR="002E54B0" w:rsidRDefault="00663CE4" w:rsidP="004F1243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Fairness – individual student’s needs are considered in the assessment process</w:t>
            </w:r>
          </w:p>
          <w:p w14:paraId="422EC4D8" w14:textId="77777777" w:rsidR="002E54B0" w:rsidRDefault="00663CE4" w:rsidP="004F1243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 xml:space="preserve">Flexibility – assessment is flexible to the individual student </w:t>
            </w:r>
          </w:p>
          <w:p w14:paraId="17427B5F" w14:textId="77777777" w:rsidR="002E54B0" w:rsidRDefault="00663CE4" w:rsidP="004F1243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Validity – any assessment decision is justified, based on the evidence of performance of the student</w:t>
            </w:r>
          </w:p>
          <w:p w14:paraId="6C83AA60" w14:textId="77777777" w:rsidR="002E54B0" w:rsidRDefault="00663CE4" w:rsidP="004F1243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Reliability – evidence presented for assessment is consistently interpreted and assessment results are comparable irrespective of the assessor conducting the assessment</w:t>
            </w:r>
          </w:p>
          <w:p w14:paraId="122C0DED" w14:textId="77777777" w:rsidR="002E54B0" w:rsidRDefault="00663CE4" w:rsidP="004F1243">
            <w:pPr>
              <w:numPr>
                <w:ilvl w:val="0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Dimensions of competency</w:t>
            </w:r>
          </w:p>
          <w:p w14:paraId="3F1F0A0D" w14:textId="77777777" w:rsidR="002E54B0" w:rsidRDefault="00663CE4" w:rsidP="004F1243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Task skills</w:t>
            </w:r>
          </w:p>
          <w:p w14:paraId="24D15D1B" w14:textId="77777777" w:rsidR="002E54B0" w:rsidRDefault="00663CE4" w:rsidP="004F1243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Task Management Skills</w:t>
            </w:r>
          </w:p>
          <w:p w14:paraId="0EED9A1F" w14:textId="77777777" w:rsidR="002E54B0" w:rsidRDefault="00663CE4" w:rsidP="004F1243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Contingency Planning Skills</w:t>
            </w:r>
          </w:p>
          <w:p w14:paraId="4C3E4B69" w14:textId="77777777" w:rsidR="002E54B0" w:rsidRPr="00B30F8E" w:rsidRDefault="00663CE4" w:rsidP="004F1243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Job Role Environment Skills</w:t>
            </w:r>
          </w:p>
        </w:tc>
      </w:tr>
      <w:tr w:rsidR="00096736" w14:paraId="1908F052" w14:textId="77777777" w:rsidTr="00096736">
        <w:tc>
          <w:tcPr>
            <w:tcW w:w="2405" w:type="dxa"/>
            <w:vAlign w:val="top"/>
          </w:tcPr>
          <w:p w14:paraId="04677D4A" w14:textId="77777777" w:rsidR="002E54B0" w:rsidRPr="002E7A2C" w:rsidRDefault="00663CE4" w:rsidP="002E54B0">
            <w:pPr>
              <w:pStyle w:val="Body"/>
              <w:rPr>
                <w:b/>
                <w:sz w:val="22"/>
                <w:szCs w:val="22"/>
                <w:highlight w:val="yellow"/>
              </w:rPr>
            </w:pPr>
            <w:r w:rsidRPr="0067653D">
              <w:rPr>
                <w:b/>
                <w:sz w:val="22"/>
                <w:szCs w:val="22"/>
              </w:rPr>
              <w:t>Student must provide</w:t>
            </w:r>
          </w:p>
        </w:tc>
        <w:tc>
          <w:tcPr>
            <w:tcW w:w="6655" w:type="dxa"/>
            <w:vAlign w:val="top"/>
          </w:tcPr>
          <w:p w14:paraId="113E2B1F" w14:textId="1BDD9C14" w:rsidR="002E54B0" w:rsidRPr="0013753F" w:rsidRDefault="0013753F" w:rsidP="002E54B0">
            <w:pPr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Pens</w:t>
            </w:r>
            <w:r w:rsidR="009567F6">
              <w:rPr>
                <w:sz w:val="22"/>
                <w:szCs w:val="22"/>
              </w:rPr>
              <w:t>, student workbook for this unit</w:t>
            </w:r>
          </w:p>
        </w:tc>
      </w:tr>
      <w:tr w:rsidR="00096736" w14:paraId="1B29B638" w14:textId="77777777" w:rsidTr="00096736">
        <w:tc>
          <w:tcPr>
            <w:tcW w:w="2405" w:type="dxa"/>
            <w:vAlign w:val="top"/>
          </w:tcPr>
          <w:p w14:paraId="06F84C24" w14:textId="77777777" w:rsidR="002E54B0" w:rsidRPr="002E7A2C" w:rsidRDefault="00663CE4" w:rsidP="002E54B0">
            <w:pPr>
              <w:pStyle w:val="Body"/>
              <w:rPr>
                <w:b/>
                <w:sz w:val="22"/>
                <w:szCs w:val="22"/>
                <w:highlight w:val="yellow"/>
              </w:rPr>
            </w:pPr>
            <w:r w:rsidRPr="0067653D">
              <w:rPr>
                <w:b/>
                <w:sz w:val="22"/>
                <w:szCs w:val="22"/>
              </w:rPr>
              <w:t>Assessor must provide</w:t>
            </w:r>
          </w:p>
        </w:tc>
        <w:tc>
          <w:tcPr>
            <w:tcW w:w="6655" w:type="dxa"/>
            <w:vAlign w:val="top"/>
          </w:tcPr>
          <w:p w14:paraId="7E8DA617" w14:textId="77777777" w:rsidR="002E54B0" w:rsidRPr="0013753F" w:rsidRDefault="0013753F" w:rsidP="002E54B0">
            <w:pPr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This assessment task, suitable classroom for an exam</w:t>
            </w:r>
          </w:p>
        </w:tc>
      </w:tr>
      <w:tr w:rsidR="00096736" w14:paraId="0D6DE44E" w14:textId="77777777" w:rsidTr="00096736">
        <w:tc>
          <w:tcPr>
            <w:tcW w:w="2405" w:type="dxa"/>
            <w:vAlign w:val="top"/>
          </w:tcPr>
          <w:p w14:paraId="2A40518B" w14:textId="77777777" w:rsidR="002E54B0" w:rsidRPr="0067653D" w:rsidRDefault="00663CE4" w:rsidP="002E54B0">
            <w:pPr>
              <w:pStyle w:val="Body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Time allowed</w:t>
            </w:r>
          </w:p>
        </w:tc>
        <w:tc>
          <w:tcPr>
            <w:tcW w:w="6655" w:type="dxa"/>
            <w:vAlign w:val="top"/>
          </w:tcPr>
          <w:p w14:paraId="00851B1D" w14:textId="77777777" w:rsidR="002E54B0" w:rsidRPr="0013753F" w:rsidRDefault="0013753F" w:rsidP="002E54B0">
            <w:pPr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1 hour</w:t>
            </w:r>
          </w:p>
        </w:tc>
      </w:tr>
    </w:tbl>
    <w:p w14:paraId="4BDC43BA" w14:textId="77777777" w:rsidR="002E54B0" w:rsidRDefault="00663CE4">
      <w:pPr>
        <w:tabs>
          <w:tab w:val="clear" w:pos="284"/>
        </w:tabs>
        <w:spacing w:before="0" w:after="200" w:line="276" w:lineRule="auto"/>
        <w:rPr>
          <w:rFonts w:eastAsia="Times New Roman"/>
          <w:b/>
          <w:noProof/>
          <w:color w:val="2D739F"/>
          <w:kern w:val="22"/>
          <w:sz w:val="32"/>
          <w:szCs w:val="32"/>
          <w:lang w:eastAsia="en-AU"/>
        </w:rPr>
      </w:pPr>
      <w:r>
        <w:br w:type="page"/>
      </w:r>
    </w:p>
    <w:p w14:paraId="5C1F0F2C" w14:textId="77777777" w:rsidR="00791CCD" w:rsidRPr="003E5787" w:rsidRDefault="00791CCD" w:rsidP="00791CCD">
      <w:pPr>
        <w:pStyle w:val="Heading2"/>
      </w:pPr>
      <w:r w:rsidRPr="003E5787">
        <w:lastRenderedPageBreak/>
        <w:t>Part 1: Multiple choice</w:t>
      </w:r>
    </w:p>
    <w:p w14:paraId="2E95EFFD" w14:textId="77777777" w:rsidR="00791CCD" w:rsidRPr="00655F75" w:rsidRDefault="00791CCD" w:rsidP="00655F75">
      <w:pPr>
        <w:pStyle w:val="Body"/>
        <w:spacing w:line="240" w:lineRule="auto"/>
        <w:rPr>
          <w:sz w:val="22"/>
          <w:szCs w:val="24"/>
        </w:rPr>
      </w:pPr>
      <w:r w:rsidRPr="00655F75">
        <w:rPr>
          <w:sz w:val="22"/>
          <w:szCs w:val="24"/>
        </w:rPr>
        <w:t>Read the question and each answer carefully. Put an X in the table next to your chosen answer.</w:t>
      </w:r>
    </w:p>
    <w:p w14:paraId="4924910E" w14:textId="77777777" w:rsidR="00791CCD" w:rsidRPr="00655F75" w:rsidRDefault="00791CCD" w:rsidP="00655F75">
      <w:pPr>
        <w:pStyle w:val="Body"/>
        <w:numPr>
          <w:ilvl w:val="0"/>
          <w:numId w:val="5"/>
        </w:numPr>
        <w:tabs>
          <w:tab w:val="clear" w:pos="284"/>
        </w:tabs>
        <w:spacing w:line="240" w:lineRule="auto"/>
        <w:ind w:left="567"/>
        <w:rPr>
          <w:szCs w:val="24"/>
        </w:rPr>
      </w:pPr>
      <w:r w:rsidRPr="00655F75">
        <w:rPr>
          <w:szCs w:val="24"/>
        </w:rPr>
        <w:t>A tissue is:</w:t>
      </w:r>
    </w:p>
    <w:p w14:paraId="1ADD9F41" w14:textId="77777777" w:rsidR="00791CCD" w:rsidRPr="00655F75" w:rsidRDefault="00791CCD" w:rsidP="00655F75">
      <w:pPr>
        <w:pStyle w:val="Caption"/>
        <w:keepNext/>
        <w:spacing w:before="120" w:after="120" w:line="240" w:lineRule="auto"/>
      </w:pPr>
      <w:r w:rsidRPr="00655F75">
        <w:t xml:space="preserve">Table </w:t>
      </w:r>
      <w:r w:rsidRPr="00655F75">
        <w:rPr>
          <w:noProof/>
        </w:rPr>
        <w:fldChar w:fldCharType="begin"/>
      </w:r>
      <w:r w:rsidRPr="00655F75">
        <w:rPr>
          <w:noProof/>
        </w:rPr>
        <w:instrText xml:space="preserve"> SEQ Table \* ARABIC </w:instrText>
      </w:r>
      <w:r w:rsidRPr="00655F75">
        <w:rPr>
          <w:noProof/>
        </w:rPr>
        <w:fldChar w:fldCharType="separate"/>
      </w:r>
      <w:r w:rsidRPr="00655F75">
        <w:rPr>
          <w:noProof/>
        </w:rPr>
        <w:t>2</w:t>
      </w:r>
      <w:r w:rsidRPr="00655F75">
        <w:rPr>
          <w:noProof/>
        </w:rPr>
        <w:fldChar w:fldCharType="end"/>
      </w:r>
      <w:r w:rsidRPr="00655F75">
        <w:t xml:space="preserve"> </w:t>
      </w:r>
      <w:proofErr w:type="gramStart"/>
      <w:r w:rsidRPr="00655F75">
        <w:t>Multiple</w:t>
      </w:r>
      <w:proofErr w:type="gramEnd"/>
      <w:r w:rsidRPr="00655F75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366"/>
        <w:gridCol w:w="1694"/>
      </w:tblGrid>
      <w:tr w:rsidR="00791CCD" w:rsidRPr="00655F75" w14:paraId="501AB167" w14:textId="77777777" w:rsidTr="002E54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</w:tcPr>
          <w:p w14:paraId="433339EF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Answer choices</w:t>
            </w:r>
          </w:p>
        </w:tc>
        <w:tc>
          <w:tcPr>
            <w:tcW w:w="1694" w:type="dxa"/>
          </w:tcPr>
          <w:p w14:paraId="1F425DF1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Put X next to your answer</w:t>
            </w:r>
          </w:p>
        </w:tc>
      </w:tr>
      <w:tr w:rsidR="00791CCD" w:rsidRPr="00655F75" w14:paraId="7BCE74FF" w14:textId="77777777" w:rsidTr="002E54B0">
        <w:tc>
          <w:tcPr>
            <w:tcW w:w="7366" w:type="dxa"/>
          </w:tcPr>
          <w:p w14:paraId="2B14A7DE" w14:textId="77777777" w:rsidR="00791CCD" w:rsidRPr="00655F75" w:rsidRDefault="00284F88" w:rsidP="00655F75">
            <w:pPr>
              <w:pStyle w:val="Body"/>
              <w:numPr>
                <w:ilvl w:val="0"/>
                <w:numId w:val="11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a</w:t>
            </w:r>
            <w:r w:rsidR="00791CCD" w:rsidRPr="00655F75">
              <w:rPr>
                <w:szCs w:val="24"/>
              </w:rPr>
              <w:t xml:space="preserve"> membrane that lines body cavities</w:t>
            </w:r>
          </w:p>
        </w:tc>
        <w:tc>
          <w:tcPr>
            <w:tcW w:w="1694" w:type="dxa"/>
          </w:tcPr>
          <w:p w14:paraId="5278B542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3681D2FE" w14:textId="77777777" w:rsidTr="002E54B0">
        <w:tc>
          <w:tcPr>
            <w:tcW w:w="7366" w:type="dxa"/>
          </w:tcPr>
          <w:p w14:paraId="3A6B5A8A" w14:textId="77777777" w:rsidR="00791CCD" w:rsidRPr="00655F75" w:rsidRDefault="00284F88" w:rsidP="00655F75">
            <w:pPr>
              <w:pStyle w:val="Body"/>
              <w:numPr>
                <w:ilvl w:val="0"/>
                <w:numId w:val="11"/>
              </w:numPr>
              <w:tabs>
                <w:tab w:val="clear" w:pos="284"/>
              </w:tabs>
              <w:spacing w:line="240" w:lineRule="auto"/>
              <w:ind w:left="454"/>
              <w:rPr>
                <w:color w:val="FF0000"/>
                <w:szCs w:val="24"/>
              </w:rPr>
            </w:pPr>
            <w:r>
              <w:rPr>
                <w:color w:val="FF0000"/>
                <w:szCs w:val="24"/>
              </w:rPr>
              <w:t>a</w:t>
            </w:r>
            <w:r w:rsidR="00791CCD" w:rsidRPr="00655F75">
              <w:rPr>
                <w:color w:val="FF0000"/>
                <w:szCs w:val="24"/>
              </w:rPr>
              <w:t xml:space="preserve"> group of similar cells that perform a unique function to help the organ do its job</w:t>
            </w:r>
          </w:p>
        </w:tc>
        <w:tc>
          <w:tcPr>
            <w:tcW w:w="1694" w:type="dxa"/>
          </w:tcPr>
          <w:p w14:paraId="437D3C5F" w14:textId="77777777" w:rsidR="00791CCD" w:rsidRPr="00655F75" w:rsidRDefault="00AA1C0C" w:rsidP="00655F75">
            <w:pPr>
              <w:pStyle w:val="Body"/>
              <w:spacing w:line="240" w:lineRule="auto"/>
              <w:jc w:val="center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X</w:t>
            </w:r>
          </w:p>
        </w:tc>
      </w:tr>
      <w:tr w:rsidR="00791CCD" w:rsidRPr="00655F75" w14:paraId="039EBDCB" w14:textId="77777777" w:rsidTr="002E54B0">
        <w:tc>
          <w:tcPr>
            <w:tcW w:w="7366" w:type="dxa"/>
          </w:tcPr>
          <w:p w14:paraId="2D8822E1" w14:textId="77777777" w:rsidR="00791CCD" w:rsidRPr="00655F75" w:rsidRDefault="00284F88" w:rsidP="00655F75">
            <w:pPr>
              <w:pStyle w:val="Body"/>
              <w:numPr>
                <w:ilvl w:val="0"/>
                <w:numId w:val="11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a</w:t>
            </w:r>
            <w:r w:rsidR="00791CCD" w:rsidRPr="00655F75">
              <w:rPr>
                <w:szCs w:val="24"/>
              </w:rPr>
              <w:t xml:space="preserve"> thin sheet of cells embedded in a matrix</w:t>
            </w:r>
          </w:p>
        </w:tc>
        <w:tc>
          <w:tcPr>
            <w:tcW w:w="1694" w:type="dxa"/>
          </w:tcPr>
          <w:p w14:paraId="5AAEEBF3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478F6372" w14:textId="77777777" w:rsidTr="002E54B0">
        <w:tc>
          <w:tcPr>
            <w:tcW w:w="7366" w:type="dxa"/>
          </w:tcPr>
          <w:p w14:paraId="7BE3D987" w14:textId="77777777" w:rsidR="00791CCD" w:rsidRPr="00655F75" w:rsidRDefault="00284F88" w:rsidP="00655F75">
            <w:pPr>
              <w:pStyle w:val="Body"/>
              <w:numPr>
                <w:ilvl w:val="0"/>
                <w:numId w:val="11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t</w:t>
            </w:r>
            <w:r w:rsidR="00791CCD" w:rsidRPr="00655F75">
              <w:rPr>
                <w:szCs w:val="24"/>
              </w:rPr>
              <w:t>he most complex organisations unit of the body</w:t>
            </w:r>
          </w:p>
        </w:tc>
        <w:tc>
          <w:tcPr>
            <w:tcW w:w="1694" w:type="dxa"/>
          </w:tcPr>
          <w:p w14:paraId="6F1D0681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</w:tbl>
    <w:p w14:paraId="62E6EB7F" w14:textId="77777777" w:rsidR="00791CCD" w:rsidRPr="00655F75" w:rsidRDefault="00791CCD" w:rsidP="00655F75">
      <w:pPr>
        <w:pStyle w:val="Body"/>
        <w:tabs>
          <w:tab w:val="clear" w:pos="284"/>
        </w:tabs>
        <w:spacing w:line="240" w:lineRule="auto"/>
        <w:rPr>
          <w:szCs w:val="24"/>
        </w:rPr>
      </w:pPr>
    </w:p>
    <w:p w14:paraId="4FE5543B" w14:textId="77777777" w:rsidR="00791CCD" w:rsidRPr="00465ABC" w:rsidRDefault="00791CCD" w:rsidP="00655F75">
      <w:pPr>
        <w:pStyle w:val="Body"/>
        <w:numPr>
          <w:ilvl w:val="0"/>
          <w:numId w:val="5"/>
        </w:numPr>
        <w:tabs>
          <w:tab w:val="clear" w:pos="284"/>
        </w:tabs>
        <w:spacing w:line="240" w:lineRule="auto"/>
        <w:ind w:left="567"/>
        <w:rPr>
          <w:szCs w:val="24"/>
        </w:rPr>
      </w:pPr>
      <w:r w:rsidRPr="00655F75">
        <w:rPr>
          <w:szCs w:val="24"/>
        </w:rPr>
        <w:t xml:space="preserve">The four principle types of tissue include all of the following, </w:t>
      </w:r>
      <w:r w:rsidRPr="00465ABC">
        <w:rPr>
          <w:szCs w:val="24"/>
        </w:rPr>
        <w:t>except:</w:t>
      </w:r>
    </w:p>
    <w:p w14:paraId="2BDD4742" w14:textId="77777777" w:rsidR="00791CCD" w:rsidRPr="00655F75" w:rsidRDefault="00791CCD" w:rsidP="00655F75">
      <w:pPr>
        <w:pStyle w:val="Caption"/>
        <w:keepNext/>
        <w:spacing w:before="120" w:after="120" w:line="240" w:lineRule="auto"/>
      </w:pPr>
      <w:r w:rsidRPr="00655F75">
        <w:t xml:space="preserve">Table </w:t>
      </w:r>
      <w:r w:rsidRPr="00655F75">
        <w:rPr>
          <w:noProof/>
        </w:rPr>
        <w:fldChar w:fldCharType="begin"/>
      </w:r>
      <w:r w:rsidRPr="00655F75">
        <w:rPr>
          <w:noProof/>
        </w:rPr>
        <w:instrText xml:space="preserve"> SEQ Table \* ARABIC </w:instrText>
      </w:r>
      <w:r w:rsidRPr="00655F75">
        <w:rPr>
          <w:noProof/>
        </w:rPr>
        <w:fldChar w:fldCharType="separate"/>
      </w:r>
      <w:r w:rsidRPr="00655F75">
        <w:rPr>
          <w:noProof/>
        </w:rPr>
        <w:t>3</w:t>
      </w:r>
      <w:r w:rsidRPr="00655F75">
        <w:rPr>
          <w:noProof/>
        </w:rPr>
        <w:fldChar w:fldCharType="end"/>
      </w:r>
      <w:r w:rsidRPr="00655F75">
        <w:t xml:space="preserve"> </w:t>
      </w:r>
      <w:proofErr w:type="gramStart"/>
      <w:r w:rsidRPr="00655F75">
        <w:t>Multiple</w:t>
      </w:r>
      <w:proofErr w:type="gramEnd"/>
      <w:r w:rsidRPr="00655F75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366"/>
        <w:gridCol w:w="1694"/>
      </w:tblGrid>
      <w:tr w:rsidR="00791CCD" w:rsidRPr="00655F75" w14:paraId="4B5B26A2" w14:textId="77777777" w:rsidTr="002E54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</w:tcPr>
          <w:p w14:paraId="63037110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Answer choices</w:t>
            </w:r>
          </w:p>
        </w:tc>
        <w:tc>
          <w:tcPr>
            <w:tcW w:w="1694" w:type="dxa"/>
          </w:tcPr>
          <w:p w14:paraId="16155499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Put X next to your answer</w:t>
            </w:r>
          </w:p>
        </w:tc>
      </w:tr>
      <w:tr w:rsidR="00791CCD" w:rsidRPr="00655F75" w14:paraId="08884128" w14:textId="77777777" w:rsidTr="002E54B0">
        <w:tc>
          <w:tcPr>
            <w:tcW w:w="7366" w:type="dxa"/>
          </w:tcPr>
          <w:p w14:paraId="02E5DF69" w14:textId="77777777" w:rsidR="00791CCD" w:rsidRPr="00655F75" w:rsidRDefault="00284F88" w:rsidP="00655F75">
            <w:pPr>
              <w:pStyle w:val="Body"/>
              <w:numPr>
                <w:ilvl w:val="0"/>
                <w:numId w:val="10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n</w:t>
            </w:r>
            <w:r w:rsidR="00791CCD" w:rsidRPr="00655F75">
              <w:rPr>
                <w:szCs w:val="24"/>
              </w:rPr>
              <w:t>ervous</w:t>
            </w:r>
          </w:p>
        </w:tc>
        <w:tc>
          <w:tcPr>
            <w:tcW w:w="1694" w:type="dxa"/>
          </w:tcPr>
          <w:p w14:paraId="47B8685B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21C5968A" w14:textId="77777777" w:rsidTr="002E54B0">
        <w:tc>
          <w:tcPr>
            <w:tcW w:w="7366" w:type="dxa"/>
          </w:tcPr>
          <w:p w14:paraId="6E385AB1" w14:textId="77777777" w:rsidR="00791CCD" w:rsidRPr="00655F75" w:rsidRDefault="00284F88" w:rsidP="00655F75">
            <w:pPr>
              <w:pStyle w:val="Body"/>
              <w:numPr>
                <w:ilvl w:val="0"/>
                <w:numId w:val="10"/>
              </w:numPr>
              <w:tabs>
                <w:tab w:val="clear" w:pos="284"/>
              </w:tabs>
              <w:spacing w:line="240" w:lineRule="auto"/>
              <w:ind w:left="455"/>
              <w:rPr>
                <w:szCs w:val="24"/>
              </w:rPr>
            </w:pPr>
            <w:r>
              <w:rPr>
                <w:szCs w:val="24"/>
              </w:rPr>
              <w:t>m</w:t>
            </w:r>
            <w:r w:rsidR="00791CCD" w:rsidRPr="00655F75">
              <w:rPr>
                <w:szCs w:val="24"/>
              </w:rPr>
              <w:t>uscle</w:t>
            </w:r>
          </w:p>
        </w:tc>
        <w:tc>
          <w:tcPr>
            <w:tcW w:w="1694" w:type="dxa"/>
          </w:tcPr>
          <w:p w14:paraId="02FC3D3A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1F3A6FF7" w14:textId="77777777" w:rsidTr="002E54B0">
        <w:tc>
          <w:tcPr>
            <w:tcW w:w="7366" w:type="dxa"/>
          </w:tcPr>
          <w:p w14:paraId="342CF604" w14:textId="77777777" w:rsidR="00791CCD" w:rsidRPr="00655F75" w:rsidRDefault="00465ABC" w:rsidP="00655F75">
            <w:pPr>
              <w:pStyle w:val="Body"/>
              <w:numPr>
                <w:ilvl w:val="0"/>
                <w:numId w:val="10"/>
              </w:numPr>
              <w:tabs>
                <w:tab w:val="clear" w:pos="284"/>
              </w:tabs>
              <w:spacing w:line="240" w:lineRule="auto"/>
              <w:ind w:left="455"/>
              <w:rPr>
                <w:color w:val="FF0000"/>
                <w:szCs w:val="24"/>
              </w:rPr>
            </w:pPr>
            <w:r>
              <w:rPr>
                <w:color w:val="FF0000"/>
                <w:szCs w:val="24"/>
              </w:rPr>
              <w:t>plasma</w:t>
            </w:r>
          </w:p>
        </w:tc>
        <w:tc>
          <w:tcPr>
            <w:tcW w:w="1694" w:type="dxa"/>
          </w:tcPr>
          <w:p w14:paraId="3BE6C5AE" w14:textId="77777777" w:rsidR="00791CCD" w:rsidRPr="00655F75" w:rsidRDefault="00AA1C0C" w:rsidP="00655F75">
            <w:pPr>
              <w:pStyle w:val="Body"/>
              <w:spacing w:line="240" w:lineRule="auto"/>
              <w:jc w:val="center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X</w:t>
            </w:r>
          </w:p>
        </w:tc>
      </w:tr>
      <w:tr w:rsidR="00791CCD" w:rsidRPr="00655F75" w14:paraId="3977F3BC" w14:textId="77777777" w:rsidTr="002E54B0">
        <w:tc>
          <w:tcPr>
            <w:tcW w:w="7366" w:type="dxa"/>
          </w:tcPr>
          <w:p w14:paraId="1FE622B6" w14:textId="77777777" w:rsidR="00791CCD" w:rsidRPr="00655F75" w:rsidRDefault="00284F88" w:rsidP="00655F75">
            <w:pPr>
              <w:pStyle w:val="Body"/>
              <w:numPr>
                <w:ilvl w:val="0"/>
                <w:numId w:val="10"/>
              </w:numPr>
              <w:tabs>
                <w:tab w:val="clear" w:pos="284"/>
              </w:tabs>
              <w:spacing w:line="240" w:lineRule="auto"/>
              <w:ind w:left="455"/>
              <w:rPr>
                <w:szCs w:val="24"/>
              </w:rPr>
            </w:pPr>
            <w:r>
              <w:rPr>
                <w:szCs w:val="24"/>
              </w:rPr>
              <w:t>c</w:t>
            </w:r>
            <w:r w:rsidR="00791CCD" w:rsidRPr="00655F75">
              <w:rPr>
                <w:szCs w:val="24"/>
              </w:rPr>
              <w:t>onnective</w:t>
            </w:r>
          </w:p>
        </w:tc>
        <w:tc>
          <w:tcPr>
            <w:tcW w:w="1694" w:type="dxa"/>
          </w:tcPr>
          <w:p w14:paraId="5ACE5AA3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</w:tbl>
    <w:p w14:paraId="49CE48F1" w14:textId="77777777" w:rsidR="00791CCD" w:rsidRPr="00655F75" w:rsidRDefault="00791CCD" w:rsidP="00655F75">
      <w:pPr>
        <w:tabs>
          <w:tab w:val="clear" w:pos="284"/>
        </w:tabs>
        <w:spacing w:line="240" w:lineRule="auto"/>
        <w:rPr>
          <w:szCs w:val="24"/>
        </w:rPr>
      </w:pPr>
    </w:p>
    <w:p w14:paraId="09D110A2" w14:textId="77777777" w:rsidR="00791CCD" w:rsidRPr="00655F75" w:rsidRDefault="00791CCD" w:rsidP="00655F75">
      <w:pPr>
        <w:pStyle w:val="Body"/>
        <w:numPr>
          <w:ilvl w:val="0"/>
          <w:numId w:val="5"/>
        </w:numPr>
        <w:tabs>
          <w:tab w:val="clear" w:pos="284"/>
        </w:tabs>
        <w:spacing w:line="240" w:lineRule="auto"/>
        <w:ind w:left="567"/>
        <w:rPr>
          <w:szCs w:val="24"/>
        </w:rPr>
      </w:pPr>
      <w:r w:rsidRPr="00655F75">
        <w:rPr>
          <w:szCs w:val="24"/>
        </w:rPr>
        <w:t>Tissues differ from each other in the:</w:t>
      </w:r>
    </w:p>
    <w:p w14:paraId="3477CA7A" w14:textId="77777777" w:rsidR="00791CCD" w:rsidRPr="00655F75" w:rsidRDefault="00791CCD" w:rsidP="00655F75">
      <w:pPr>
        <w:pStyle w:val="Caption"/>
        <w:keepNext/>
        <w:spacing w:before="120" w:after="120" w:line="240" w:lineRule="auto"/>
      </w:pPr>
      <w:r w:rsidRPr="00655F75">
        <w:t xml:space="preserve">Table </w:t>
      </w:r>
      <w:r w:rsidRPr="00655F75">
        <w:rPr>
          <w:noProof/>
        </w:rPr>
        <w:fldChar w:fldCharType="begin"/>
      </w:r>
      <w:r w:rsidRPr="00655F75">
        <w:rPr>
          <w:noProof/>
        </w:rPr>
        <w:instrText xml:space="preserve"> SEQ Table \* ARABIC </w:instrText>
      </w:r>
      <w:r w:rsidRPr="00655F75">
        <w:rPr>
          <w:noProof/>
        </w:rPr>
        <w:fldChar w:fldCharType="separate"/>
      </w:r>
      <w:r w:rsidRPr="00655F75">
        <w:rPr>
          <w:noProof/>
        </w:rPr>
        <w:t>4</w:t>
      </w:r>
      <w:r w:rsidRPr="00655F75">
        <w:rPr>
          <w:noProof/>
        </w:rPr>
        <w:fldChar w:fldCharType="end"/>
      </w:r>
      <w:r w:rsidRPr="00655F75">
        <w:t xml:space="preserve"> </w:t>
      </w:r>
      <w:proofErr w:type="gramStart"/>
      <w:r w:rsidRPr="00655F75">
        <w:t>Multiple</w:t>
      </w:r>
      <w:proofErr w:type="gramEnd"/>
      <w:r w:rsidRPr="00655F75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366"/>
        <w:gridCol w:w="1694"/>
      </w:tblGrid>
      <w:tr w:rsidR="00791CCD" w:rsidRPr="00655F75" w14:paraId="2C6A6FB9" w14:textId="77777777" w:rsidTr="002E54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</w:tcPr>
          <w:p w14:paraId="729F89ED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Answer choices</w:t>
            </w:r>
          </w:p>
        </w:tc>
        <w:tc>
          <w:tcPr>
            <w:tcW w:w="1694" w:type="dxa"/>
          </w:tcPr>
          <w:p w14:paraId="6D7B409B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Put X next to your answer</w:t>
            </w:r>
          </w:p>
        </w:tc>
      </w:tr>
      <w:tr w:rsidR="00791CCD" w:rsidRPr="00655F75" w14:paraId="154A44DB" w14:textId="77777777" w:rsidTr="002E54B0">
        <w:tc>
          <w:tcPr>
            <w:tcW w:w="7366" w:type="dxa"/>
          </w:tcPr>
          <w:p w14:paraId="0A4CD7F7" w14:textId="77777777" w:rsidR="00791CCD" w:rsidRPr="00655F75" w:rsidRDefault="00284F88" w:rsidP="00655F75">
            <w:pPr>
              <w:pStyle w:val="Body"/>
              <w:numPr>
                <w:ilvl w:val="0"/>
                <w:numId w:val="12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s</w:t>
            </w:r>
            <w:r w:rsidR="00791CCD" w:rsidRPr="00655F75">
              <w:rPr>
                <w:szCs w:val="24"/>
              </w:rPr>
              <w:t>ize and shape of their cells</w:t>
            </w:r>
          </w:p>
        </w:tc>
        <w:tc>
          <w:tcPr>
            <w:tcW w:w="1694" w:type="dxa"/>
          </w:tcPr>
          <w:p w14:paraId="4105C458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1C8C9BB5" w14:textId="77777777" w:rsidTr="002E54B0">
        <w:tc>
          <w:tcPr>
            <w:tcW w:w="7366" w:type="dxa"/>
          </w:tcPr>
          <w:p w14:paraId="5D4033B7" w14:textId="77777777" w:rsidR="00791CCD" w:rsidRPr="00655F75" w:rsidRDefault="00284F88" w:rsidP="00655F75">
            <w:pPr>
              <w:pStyle w:val="Body"/>
              <w:numPr>
                <w:ilvl w:val="0"/>
                <w:numId w:val="12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a</w:t>
            </w:r>
            <w:r w:rsidR="00791CCD" w:rsidRPr="00655F75">
              <w:rPr>
                <w:szCs w:val="24"/>
              </w:rPr>
              <w:t>mount and kind of material between the calls</w:t>
            </w:r>
          </w:p>
        </w:tc>
        <w:tc>
          <w:tcPr>
            <w:tcW w:w="1694" w:type="dxa"/>
          </w:tcPr>
          <w:p w14:paraId="030CC921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57E74846" w14:textId="77777777" w:rsidTr="002E54B0">
        <w:tc>
          <w:tcPr>
            <w:tcW w:w="7366" w:type="dxa"/>
          </w:tcPr>
          <w:p w14:paraId="593E2261" w14:textId="77777777" w:rsidR="00791CCD" w:rsidRPr="00655F75" w:rsidRDefault="00284F88" w:rsidP="00655F75">
            <w:pPr>
              <w:pStyle w:val="Body"/>
              <w:numPr>
                <w:ilvl w:val="0"/>
                <w:numId w:val="12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s</w:t>
            </w:r>
            <w:r w:rsidR="00791CCD" w:rsidRPr="00655F75">
              <w:rPr>
                <w:szCs w:val="24"/>
              </w:rPr>
              <w:t>pecial functions they perform</w:t>
            </w:r>
          </w:p>
        </w:tc>
        <w:tc>
          <w:tcPr>
            <w:tcW w:w="1694" w:type="dxa"/>
          </w:tcPr>
          <w:p w14:paraId="3FB9D9DA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5FCDC5B8" w14:textId="77777777" w:rsidTr="002E54B0">
        <w:tc>
          <w:tcPr>
            <w:tcW w:w="7366" w:type="dxa"/>
          </w:tcPr>
          <w:p w14:paraId="5ECC9B97" w14:textId="77777777" w:rsidR="00791CCD" w:rsidRPr="00655F75" w:rsidRDefault="00284F88" w:rsidP="00655F75">
            <w:pPr>
              <w:pStyle w:val="Body"/>
              <w:numPr>
                <w:ilvl w:val="0"/>
                <w:numId w:val="12"/>
              </w:numPr>
              <w:tabs>
                <w:tab w:val="clear" w:pos="284"/>
              </w:tabs>
              <w:spacing w:line="240" w:lineRule="auto"/>
              <w:ind w:left="454"/>
              <w:rPr>
                <w:color w:val="FF0000"/>
                <w:szCs w:val="24"/>
              </w:rPr>
            </w:pPr>
            <w:r>
              <w:rPr>
                <w:color w:val="FF0000"/>
                <w:szCs w:val="24"/>
              </w:rPr>
              <w:t>a</w:t>
            </w:r>
            <w:r w:rsidR="00791CCD" w:rsidRPr="00655F75">
              <w:rPr>
                <w:color w:val="FF0000"/>
                <w:szCs w:val="24"/>
              </w:rPr>
              <w:t>ll of the above</w:t>
            </w:r>
          </w:p>
        </w:tc>
        <w:tc>
          <w:tcPr>
            <w:tcW w:w="1694" w:type="dxa"/>
          </w:tcPr>
          <w:p w14:paraId="6A79DADA" w14:textId="77777777" w:rsidR="00791CCD" w:rsidRPr="00655F75" w:rsidRDefault="00AA1C0C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  <w:r w:rsidRPr="00655F75">
              <w:rPr>
                <w:color w:val="FF0000"/>
                <w:szCs w:val="24"/>
              </w:rPr>
              <w:t>X</w:t>
            </w:r>
          </w:p>
        </w:tc>
      </w:tr>
    </w:tbl>
    <w:p w14:paraId="74270C97" w14:textId="77777777" w:rsidR="00655F75" w:rsidRPr="00655F75" w:rsidRDefault="00655F75" w:rsidP="00655F75">
      <w:pPr>
        <w:tabs>
          <w:tab w:val="clear" w:pos="284"/>
        </w:tabs>
        <w:spacing w:line="240" w:lineRule="auto"/>
        <w:rPr>
          <w:szCs w:val="24"/>
        </w:rPr>
      </w:pPr>
      <w:r w:rsidRPr="00655F75">
        <w:rPr>
          <w:szCs w:val="24"/>
        </w:rPr>
        <w:br w:type="page"/>
      </w:r>
    </w:p>
    <w:p w14:paraId="191AFA83" w14:textId="77777777" w:rsidR="00791CCD" w:rsidRPr="00655F75" w:rsidRDefault="00791CCD" w:rsidP="00655F75">
      <w:pPr>
        <w:pStyle w:val="Body"/>
        <w:numPr>
          <w:ilvl w:val="0"/>
          <w:numId w:val="5"/>
        </w:numPr>
        <w:tabs>
          <w:tab w:val="clear" w:pos="284"/>
        </w:tabs>
        <w:spacing w:line="240" w:lineRule="auto"/>
        <w:ind w:left="567"/>
        <w:rPr>
          <w:szCs w:val="24"/>
        </w:rPr>
      </w:pPr>
      <w:r w:rsidRPr="00655F75">
        <w:rPr>
          <w:szCs w:val="24"/>
        </w:rPr>
        <w:lastRenderedPageBreak/>
        <w:t>Epithelial cells can be classified according to shape. Which of the following is not a characteristic shape of epithelium?</w:t>
      </w:r>
    </w:p>
    <w:p w14:paraId="3B093E98" w14:textId="77777777" w:rsidR="00791CCD" w:rsidRPr="00655F75" w:rsidRDefault="00791CCD" w:rsidP="00655F75">
      <w:pPr>
        <w:pStyle w:val="Caption"/>
        <w:keepNext/>
        <w:spacing w:before="120" w:after="120" w:line="240" w:lineRule="auto"/>
      </w:pPr>
      <w:r w:rsidRPr="00655F75">
        <w:t xml:space="preserve">Table </w:t>
      </w:r>
      <w:r w:rsidRPr="00655F75">
        <w:rPr>
          <w:noProof/>
        </w:rPr>
        <w:fldChar w:fldCharType="begin"/>
      </w:r>
      <w:r w:rsidRPr="00655F75">
        <w:rPr>
          <w:noProof/>
        </w:rPr>
        <w:instrText xml:space="preserve"> SEQ Table \* ARABIC </w:instrText>
      </w:r>
      <w:r w:rsidRPr="00655F75">
        <w:rPr>
          <w:noProof/>
        </w:rPr>
        <w:fldChar w:fldCharType="separate"/>
      </w:r>
      <w:r w:rsidRPr="00655F75">
        <w:rPr>
          <w:noProof/>
        </w:rPr>
        <w:t>5</w:t>
      </w:r>
      <w:r w:rsidRPr="00655F75">
        <w:rPr>
          <w:noProof/>
        </w:rPr>
        <w:fldChar w:fldCharType="end"/>
      </w:r>
      <w:r w:rsidRPr="00655F75">
        <w:t xml:space="preserve"> </w:t>
      </w:r>
      <w:proofErr w:type="gramStart"/>
      <w:r w:rsidRPr="00655F75">
        <w:t>Multiple</w:t>
      </w:r>
      <w:proofErr w:type="gramEnd"/>
      <w:r w:rsidRPr="00655F75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366"/>
        <w:gridCol w:w="1694"/>
      </w:tblGrid>
      <w:tr w:rsidR="00791CCD" w:rsidRPr="00655F75" w14:paraId="2E7DA6AD" w14:textId="77777777" w:rsidTr="002E54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</w:tcPr>
          <w:p w14:paraId="6CB3203D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Answer choices</w:t>
            </w:r>
          </w:p>
        </w:tc>
        <w:tc>
          <w:tcPr>
            <w:tcW w:w="1694" w:type="dxa"/>
          </w:tcPr>
          <w:p w14:paraId="2EE8A7E4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Put X next to your answer</w:t>
            </w:r>
          </w:p>
        </w:tc>
      </w:tr>
      <w:tr w:rsidR="00791CCD" w:rsidRPr="00655F75" w14:paraId="320AA99C" w14:textId="77777777" w:rsidTr="002E54B0">
        <w:tc>
          <w:tcPr>
            <w:tcW w:w="7366" w:type="dxa"/>
          </w:tcPr>
          <w:p w14:paraId="25701450" w14:textId="77777777" w:rsidR="00791CCD" w:rsidRPr="00655F75" w:rsidRDefault="00791CCD" w:rsidP="00655F75">
            <w:pPr>
              <w:pStyle w:val="Body"/>
              <w:numPr>
                <w:ilvl w:val="0"/>
                <w:numId w:val="13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>Cuboidal</w:t>
            </w:r>
          </w:p>
        </w:tc>
        <w:tc>
          <w:tcPr>
            <w:tcW w:w="1694" w:type="dxa"/>
          </w:tcPr>
          <w:p w14:paraId="57C81641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2AF10D69" w14:textId="77777777" w:rsidTr="002E54B0">
        <w:tc>
          <w:tcPr>
            <w:tcW w:w="7366" w:type="dxa"/>
          </w:tcPr>
          <w:p w14:paraId="5E199206" w14:textId="77777777" w:rsidR="00791CCD" w:rsidRPr="00655F75" w:rsidRDefault="00791CCD" w:rsidP="00655F75">
            <w:pPr>
              <w:pStyle w:val="Body"/>
              <w:numPr>
                <w:ilvl w:val="0"/>
                <w:numId w:val="13"/>
              </w:numPr>
              <w:tabs>
                <w:tab w:val="clear" w:pos="284"/>
              </w:tabs>
              <w:spacing w:line="240" w:lineRule="auto"/>
              <w:ind w:left="454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Rectangular</w:t>
            </w:r>
          </w:p>
        </w:tc>
        <w:tc>
          <w:tcPr>
            <w:tcW w:w="1694" w:type="dxa"/>
          </w:tcPr>
          <w:p w14:paraId="1603CD8B" w14:textId="77777777" w:rsidR="00791CCD" w:rsidRPr="00655F75" w:rsidRDefault="00AA1C0C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  <w:r w:rsidRPr="00655F75">
              <w:rPr>
                <w:color w:val="FF0000"/>
                <w:szCs w:val="24"/>
              </w:rPr>
              <w:t>X</w:t>
            </w:r>
          </w:p>
        </w:tc>
      </w:tr>
      <w:tr w:rsidR="00791CCD" w:rsidRPr="00655F75" w14:paraId="125BCA33" w14:textId="77777777" w:rsidTr="002E54B0">
        <w:tc>
          <w:tcPr>
            <w:tcW w:w="7366" w:type="dxa"/>
          </w:tcPr>
          <w:p w14:paraId="7C9C4CA8" w14:textId="77777777" w:rsidR="00791CCD" w:rsidRPr="00655F75" w:rsidRDefault="00791CCD" w:rsidP="00655F75">
            <w:pPr>
              <w:pStyle w:val="Body"/>
              <w:numPr>
                <w:ilvl w:val="0"/>
                <w:numId w:val="13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>Squamous</w:t>
            </w:r>
          </w:p>
        </w:tc>
        <w:tc>
          <w:tcPr>
            <w:tcW w:w="1694" w:type="dxa"/>
          </w:tcPr>
          <w:p w14:paraId="1335CF3B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6E445A67" w14:textId="77777777" w:rsidTr="002E54B0">
        <w:tc>
          <w:tcPr>
            <w:tcW w:w="7366" w:type="dxa"/>
          </w:tcPr>
          <w:p w14:paraId="6668D01B" w14:textId="77777777" w:rsidR="00791CCD" w:rsidRPr="00655F75" w:rsidRDefault="00791CCD" w:rsidP="00655F75">
            <w:pPr>
              <w:pStyle w:val="Body"/>
              <w:numPr>
                <w:ilvl w:val="0"/>
                <w:numId w:val="13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>Columnar</w:t>
            </w:r>
          </w:p>
        </w:tc>
        <w:tc>
          <w:tcPr>
            <w:tcW w:w="1694" w:type="dxa"/>
          </w:tcPr>
          <w:p w14:paraId="5E0483E2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</w:tbl>
    <w:p w14:paraId="4F4D116F" w14:textId="77777777" w:rsidR="00791CCD" w:rsidRPr="00655F75" w:rsidRDefault="00791CCD" w:rsidP="00655F75">
      <w:pPr>
        <w:tabs>
          <w:tab w:val="clear" w:pos="284"/>
        </w:tabs>
        <w:spacing w:line="240" w:lineRule="auto"/>
        <w:rPr>
          <w:szCs w:val="24"/>
        </w:rPr>
      </w:pPr>
    </w:p>
    <w:p w14:paraId="5AA2BE71" w14:textId="77777777" w:rsidR="00791CCD" w:rsidRPr="00655F75" w:rsidRDefault="00791CCD" w:rsidP="00655F75">
      <w:pPr>
        <w:pStyle w:val="Body"/>
        <w:numPr>
          <w:ilvl w:val="0"/>
          <w:numId w:val="5"/>
        </w:numPr>
        <w:tabs>
          <w:tab w:val="clear" w:pos="284"/>
        </w:tabs>
        <w:spacing w:line="240" w:lineRule="auto"/>
        <w:ind w:left="567"/>
        <w:rPr>
          <w:szCs w:val="24"/>
        </w:rPr>
      </w:pPr>
      <w:r w:rsidRPr="00655F75">
        <w:rPr>
          <w:szCs w:val="24"/>
        </w:rPr>
        <w:t>Which of the following is a function of Epithelium?</w:t>
      </w:r>
    </w:p>
    <w:p w14:paraId="3070DD34" w14:textId="77777777" w:rsidR="00791CCD" w:rsidRPr="00655F75" w:rsidRDefault="00791CCD" w:rsidP="00655F75">
      <w:pPr>
        <w:pStyle w:val="Caption"/>
        <w:keepNext/>
        <w:spacing w:before="120" w:after="120" w:line="240" w:lineRule="auto"/>
      </w:pPr>
      <w:r w:rsidRPr="00655F75">
        <w:t xml:space="preserve">Table </w:t>
      </w:r>
      <w:r w:rsidRPr="00655F75">
        <w:rPr>
          <w:noProof/>
        </w:rPr>
        <w:fldChar w:fldCharType="begin"/>
      </w:r>
      <w:r w:rsidRPr="00655F75">
        <w:rPr>
          <w:noProof/>
        </w:rPr>
        <w:instrText xml:space="preserve"> SEQ Table \* ARABIC </w:instrText>
      </w:r>
      <w:r w:rsidRPr="00655F75">
        <w:rPr>
          <w:noProof/>
        </w:rPr>
        <w:fldChar w:fldCharType="separate"/>
      </w:r>
      <w:r w:rsidRPr="00655F75">
        <w:rPr>
          <w:noProof/>
        </w:rPr>
        <w:t>6</w:t>
      </w:r>
      <w:r w:rsidRPr="00655F75">
        <w:rPr>
          <w:noProof/>
        </w:rPr>
        <w:fldChar w:fldCharType="end"/>
      </w:r>
      <w:r w:rsidRPr="00655F75">
        <w:t xml:space="preserve"> </w:t>
      </w:r>
      <w:proofErr w:type="gramStart"/>
      <w:r w:rsidRPr="00655F75">
        <w:t>Multiple</w:t>
      </w:r>
      <w:proofErr w:type="gramEnd"/>
      <w:r w:rsidRPr="00655F75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366"/>
        <w:gridCol w:w="1694"/>
      </w:tblGrid>
      <w:tr w:rsidR="00791CCD" w:rsidRPr="00655F75" w14:paraId="15DF3CC9" w14:textId="77777777" w:rsidTr="002E54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</w:tcPr>
          <w:p w14:paraId="74E2D9CC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Answer choices</w:t>
            </w:r>
          </w:p>
        </w:tc>
        <w:tc>
          <w:tcPr>
            <w:tcW w:w="1694" w:type="dxa"/>
          </w:tcPr>
          <w:p w14:paraId="3DCA5302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Put X next to your answer</w:t>
            </w:r>
          </w:p>
        </w:tc>
      </w:tr>
      <w:tr w:rsidR="00791CCD" w:rsidRPr="00655F75" w14:paraId="0FDFDA04" w14:textId="77777777" w:rsidTr="002E54B0">
        <w:tc>
          <w:tcPr>
            <w:tcW w:w="7366" w:type="dxa"/>
          </w:tcPr>
          <w:p w14:paraId="302BA251" w14:textId="77777777" w:rsidR="00791CCD" w:rsidRPr="00655F75" w:rsidRDefault="00791CCD" w:rsidP="00655F75">
            <w:pPr>
              <w:pStyle w:val="Body"/>
              <w:numPr>
                <w:ilvl w:val="0"/>
                <w:numId w:val="14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>Secretion</w:t>
            </w:r>
          </w:p>
        </w:tc>
        <w:tc>
          <w:tcPr>
            <w:tcW w:w="1694" w:type="dxa"/>
          </w:tcPr>
          <w:p w14:paraId="14FED937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63D448CE" w14:textId="77777777" w:rsidTr="002E54B0">
        <w:tc>
          <w:tcPr>
            <w:tcW w:w="7366" w:type="dxa"/>
          </w:tcPr>
          <w:p w14:paraId="19BB866D" w14:textId="77777777" w:rsidR="00791CCD" w:rsidRPr="00655F75" w:rsidRDefault="00791CCD" w:rsidP="00655F75">
            <w:pPr>
              <w:pStyle w:val="Body"/>
              <w:numPr>
                <w:ilvl w:val="0"/>
                <w:numId w:val="14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>Protection</w:t>
            </w:r>
          </w:p>
        </w:tc>
        <w:tc>
          <w:tcPr>
            <w:tcW w:w="1694" w:type="dxa"/>
          </w:tcPr>
          <w:p w14:paraId="4A20B533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5CDD61FC" w14:textId="77777777" w:rsidTr="002E54B0">
        <w:tc>
          <w:tcPr>
            <w:tcW w:w="7366" w:type="dxa"/>
          </w:tcPr>
          <w:p w14:paraId="61F9FA86" w14:textId="77777777" w:rsidR="00791CCD" w:rsidRPr="00655F75" w:rsidRDefault="00791CCD" w:rsidP="00655F75">
            <w:pPr>
              <w:pStyle w:val="Body"/>
              <w:numPr>
                <w:ilvl w:val="0"/>
                <w:numId w:val="14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 xml:space="preserve">Absorption </w:t>
            </w:r>
          </w:p>
        </w:tc>
        <w:tc>
          <w:tcPr>
            <w:tcW w:w="1694" w:type="dxa"/>
          </w:tcPr>
          <w:p w14:paraId="4E0CD1E7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47162BE3" w14:textId="77777777" w:rsidTr="002E54B0">
        <w:tc>
          <w:tcPr>
            <w:tcW w:w="7366" w:type="dxa"/>
          </w:tcPr>
          <w:p w14:paraId="3404DCEF" w14:textId="77777777" w:rsidR="00791CCD" w:rsidRPr="00655F75" w:rsidRDefault="00791CCD" w:rsidP="00655F75">
            <w:pPr>
              <w:pStyle w:val="Body"/>
              <w:numPr>
                <w:ilvl w:val="0"/>
                <w:numId w:val="14"/>
              </w:numPr>
              <w:tabs>
                <w:tab w:val="clear" w:pos="284"/>
              </w:tabs>
              <w:spacing w:line="240" w:lineRule="auto"/>
              <w:ind w:left="454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All of the above</w:t>
            </w:r>
          </w:p>
        </w:tc>
        <w:tc>
          <w:tcPr>
            <w:tcW w:w="1694" w:type="dxa"/>
          </w:tcPr>
          <w:p w14:paraId="399C953E" w14:textId="77777777" w:rsidR="00791CCD" w:rsidRPr="00655F75" w:rsidRDefault="00AA1C0C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  <w:r w:rsidRPr="00655F75">
              <w:rPr>
                <w:color w:val="FF0000"/>
                <w:szCs w:val="24"/>
              </w:rPr>
              <w:t>X</w:t>
            </w:r>
          </w:p>
        </w:tc>
      </w:tr>
    </w:tbl>
    <w:p w14:paraId="389E7E6E" w14:textId="77777777" w:rsidR="00791CCD" w:rsidRPr="00655F75" w:rsidRDefault="00791CCD" w:rsidP="00655F75">
      <w:pPr>
        <w:tabs>
          <w:tab w:val="clear" w:pos="284"/>
        </w:tabs>
        <w:spacing w:line="240" w:lineRule="auto"/>
        <w:rPr>
          <w:szCs w:val="24"/>
        </w:rPr>
      </w:pPr>
    </w:p>
    <w:p w14:paraId="33650912" w14:textId="77777777" w:rsidR="00791CCD" w:rsidRPr="00655F75" w:rsidRDefault="00791CCD" w:rsidP="00655F75">
      <w:pPr>
        <w:pStyle w:val="Body"/>
        <w:numPr>
          <w:ilvl w:val="0"/>
          <w:numId w:val="5"/>
        </w:numPr>
        <w:tabs>
          <w:tab w:val="clear" w:pos="284"/>
        </w:tabs>
        <w:spacing w:line="240" w:lineRule="auto"/>
        <w:ind w:left="567"/>
        <w:rPr>
          <w:szCs w:val="24"/>
        </w:rPr>
      </w:pPr>
      <w:r w:rsidRPr="00655F75">
        <w:rPr>
          <w:szCs w:val="24"/>
        </w:rPr>
        <w:t>Which of the following is not an example of connective tissue?</w:t>
      </w:r>
    </w:p>
    <w:p w14:paraId="4619B97A" w14:textId="77777777" w:rsidR="00791CCD" w:rsidRPr="00655F75" w:rsidRDefault="00791CCD" w:rsidP="00655F75">
      <w:pPr>
        <w:pStyle w:val="Caption"/>
        <w:keepNext/>
        <w:spacing w:before="120" w:after="120" w:line="240" w:lineRule="auto"/>
      </w:pPr>
      <w:r w:rsidRPr="00655F75">
        <w:t xml:space="preserve">Table </w:t>
      </w:r>
      <w:r w:rsidRPr="00655F75">
        <w:rPr>
          <w:noProof/>
        </w:rPr>
        <w:fldChar w:fldCharType="begin"/>
      </w:r>
      <w:r w:rsidRPr="00655F75">
        <w:rPr>
          <w:noProof/>
        </w:rPr>
        <w:instrText xml:space="preserve"> SEQ Table \* ARABIC </w:instrText>
      </w:r>
      <w:r w:rsidRPr="00655F75">
        <w:rPr>
          <w:noProof/>
        </w:rPr>
        <w:fldChar w:fldCharType="separate"/>
      </w:r>
      <w:r w:rsidRPr="00655F75">
        <w:rPr>
          <w:noProof/>
        </w:rPr>
        <w:t>7</w:t>
      </w:r>
      <w:r w:rsidRPr="00655F75">
        <w:rPr>
          <w:noProof/>
        </w:rPr>
        <w:fldChar w:fldCharType="end"/>
      </w:r>
      <w:r w:rsidRPr="00655F75">
        <w:t xml:space="preserve"> </w:t>
      </w:r>
      <w:proofErr w:type="gramStart"/>
      <w:r w:rsidRPr="00655F75">
        <w:t>Multiple</w:t>
      </w:r>
      <w:proofErr w:type="gramEnd"/>
      <w:r w:rsidRPr="00655F75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366"/>
        <w:gridCol w:w="1694"/>
      </w:tblGrid>
      <w:tr w:rsidR="00791CCD" w:rsidRPr="00655F75" w14:paraId="631D29CF" w14:textId="77777777" w:rsidTr="002E54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</w:tcPr>
          <w:p w14:paraId="63ED512A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Answer choices</w:t>
            </w:r>
          </w:p>
        </w:tc>
        <w:tc>
          <w:tcPr>
            <w:tcW w:w="1694" w:type="dxa"/>
          </w:tcPr>
          <w:p w14:paraId="224F9BEA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Put X next to your answer</w:t>
            </w:r>
          </w:p>
        </w:tc>
      </w:tr>
      <w:tr w:rsidR="00791CCD" w:rsidRPr="00655F75" w14:paraId="3300D986" w14:textId="77777777" w:rsidTr="002E54B0">
        <w:tc>
          <w:tcPr>
            <w:tcW w:w="7366" w:type="dxa"/>
          </w:tcPr>
          <w:p w14:paraId="70D9E72D" w14:textId="77777777" w:rsidR="00791CCD" w:rsidRPr="00655F75" w:rsidRDefault="00791CCD" w:rsidP="00655F75">
            <w:pPr>
              <w:pStyle w:val="Body"/>
              <w:numPr>
                <w:ilvl w:val="0"/>
                <w:numId w:val="15"/>
              </w:numPr>
              <w:tabs>
                <w:tab w:val="clear" w:pos="284"/>
              </w:tabs>
              <w:spacing w:line="240" w:lineRule="auto"/>
              <w:ind w:left="454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Transition</w:t>
            </w:r>
            <w:r w:rsidR="00655F75">
              <w:rPr>
                <w:color w:val="FF0000"/>
                <w:szCs w:val="24"/>
              </w:rPr>
              <w:t>al</w:t>
            </w:r>
          </w:p>
        </w:tc>
        <w:tc>
          <w:tcPr>
            <w:tcW w:w="1694" w:type="dxa"/>
          </w:tcPr>
          <w:p w14:paraId="7286A8A6" w14:textId="77777777" w:rsidR="00791CCD" w:rsidRPr="00655F75" w:rsidRDefault="00AA1C0C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  <w:r w:rsidRPr="00655F75">
              <w:rPr>
                <w:color w:val="FF0000"/>
                <w:szCs w:val="24"/>
              </w:rPr>
              <w:t>X</w:t>
            </w:r>
          </w:p>
        </w:tc>
      </w:tr>
      <w:tr w:rsidR="00791CCD" w:rsidRPr="00655F75" w14:paraId="20A5177B" w14:textId="77777777" w:rsidTr="002E54B0">
        <w:tc>
          <w:tcPr>
            <w:tcW w:w="7366" w:type="dxa"/>
          </w:tcPr>
          <w:p w14:paraId="42A5AED7" w14:textId="77777777" w:rsidR="00791CCD" w:rsidRPr="00655F75" w:rsidRDefault="00791CCD" w:rsidP="00655F75">
            <w:pPr>
              <w:pStyle w:val="Body"/>
              <w:numPr>
                <w:ilvl w:val="0"/>
                <w:numId w:val="15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>Adipose</w:t>
            </w:r>
          </w:p>
        </w:tc>
        <w:tc>
          <w:tcPr>
            <w:tcW w:w="1694" w:type="dxa"/>
          </w:tcPr>
          <w:p w14:paraId="69313AAE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678D8107" w14:textId="77777777" w:rsidTr="002E54B0">
        <w:tc>
          <w:tcPr>
            <w:tcW w:w="7366" w:type="dxa"/>
          </w:tcPr>
          <w:p w14:paraId="78827D3B" w14:textId="77777777" w:rsidR="00791CCD" w:rsidRPr="00655F75" w:rsidRDefault="00791CCD" w:rsidP="00655F75">
            <w:pPr>
              <w:pStyle w:val="Body"/>
              <w:numPr>
                <w:ilvl w:val="0"/>
                <w:numId w:val="15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>Blood</w:t>
            </w:r>
          </w:p>
        </w:tc>
        <w:tc>
          <w:tcPr>
            <w:tcW w:w="1694" w:type="dxa"/>
          </w:tcPr>
          <w:p w14:paraId="410B3F70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08A48313" w14:textId="77777777" w:rsidTr="002E54B0">
        <w:tc>
          <w:tcPr>
            <w:tcW w:w="7366" w:type="dxa"/>
          </w:tcPr>
          <w:p w14:paraId="3A9BE57A" w14:textId="77777777" w:rsidR="00791CCD" w:rsidRPr="00655F75" w:rsidRDefault="00791CCD" w:rsidP="00655F75">
            <w:pPr>
              <w:pStyle w:val="Body"/>
              <w:numPr>
                <w:ilvl w:val="0"/>
                <w:numId w:val="15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>Bone</w:t>
            </w:r>
          </w:p>
        </w:tc>
        <w:tc>
          <w:tcPr>
            <w:tcW w:w="1694" w:type="dxa"/>
          </w:tcPr>
          <w:p w14:paraId="09BF3D6F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</w:tbl>
    <w:p w14:paraId="2A4528C6" w14:textId="77777777" w:rsidR="00655F75" w:rsidRPr="00655F75" w:rsidRDefault="00655F75" w:rsidP="00655F75">
      <w:pPr>
        <w:tabs>
          <w:tab w:val="clear" w:pos="284"/>
        </w:tabs>
        <w:spacing w:line="240" w:lineRule="auto"/>
        <w:rPr>
          <w:szCs w:val="24"/>
        </w:rPr>
      </w:pPr>
      <w:r w:rsidRPr="00655F75">
        <w:rPr>
          <w:szCs w:val="24"/>
        </w:rPr>
        <w:br w:type="page"/>
      </w:r>
    </w:p>
    <w:p w14:paraId="3A3A0899" w14:textId="77777777" w:rsidR="00791CCD" w:rsidRPr="00655F75" w:rsidRDefault="00791CCD" w:rsidP="00655F75">
      <w:pPr>
        <w:pStyle w:val="Body"/>
        <w:numPr>
          <w:ilvl w:val="0"/>
          <w:numId w:val="5"/>
        </w:numPr>
        <w:tabs>
          <w:tab w:val="clear" w:pos="284"/>
        </w:tabs>
        <w:spacing w:line="240" w:lineRule="auto"/>
        <w:ind w:left="567"/>
        <w:rPr>
          <w:szCs w:val="24"/>
        </w:rPr>
      </w:pPr>
      <w:r w:rsidRPr="00655F75">
        <w:rPr>
          <w:szCs w:val="24"/>
        </w:rPr>
        <w:lastRenderedPageBreak/>
        <w:t xml:space="preserve">Which of the following statements is </w:t>
      </w:r>
      <w:r w:rsidRPr="00655F75">
        <w:rPr>
          <w:b/>
          <w:bCs/>
          <w:szCs w:val="24"/>
        </w:rPr>
        <w:t>false</w:t>
      </w:r>
      <w:r w:rsidRPr="00655F75">
        <w:rPr>
          <w:szCs w:val="24"/>
        </w:rPr>
        <w:t xml:space="preserve"> regarding connective tissue?</w:t>
      </w:r>
    </w:p>
    <w:p w14:paraId="5F68B929" w14:textId="77777777" w:rsidR="00791CCD" w:rsidRPr="00655F75" w:rsidRDefault="00791CCD" w:rsidP="00655F75">
      <w:pPr>
        <w:pStyle w:val="Caption"/>
        <w:keepNext/>
        <w:spacing w:before="120" w:after="120" w:line="240" w:lineRule="auto"/>
      </w:pPr>
      <w:r w:rsidRPr="00655F75">
        <w:t xml:space="preserve">Table </w:t>
      </w:r>
      <w:r w:rsidRPr="00655F75">
        <w:rPr>
          <w:noProof/>
        </w:rPr>
        <w:fldChar w:fldCharType="begin"/>
      </w:r>
      <w:r w:rsidRPr="00655F75">
        <w:rPr>
          <w:noProof/>
        </w:rPr>
        <w:instrText xml:space="preserve"> SEQ Table \* ARABIC </w:instrText>
      </w:r>
      <w:r w:rsidRPr="00655F75">
        <w:rPr>
          <w:noProof/>
        </w:rPr>
        <w:fldChar w:fldCharType="separate"/>
      </w:r>
      <w:r w:rsidRPr="00655F75">
        <w:rPr>
          <w:noProof/>
        </w:rPr>
        <w:t>8</w:t>
      </w:r>
      <w:r w:rsidRPr="00655F75">
        <w:rPr>
          <w:noProof/>
        </w:rPr>
        <w:fldChar w:fldCharType="end"/>
      </w:r>
      <w:r w:rsidRPr="00655F75">
        <w:t xml:space="preserve"> </w:t>
      </w:r>
      <w:proofErr w:type="gramStart"/>
      <w:r w:rsidRPr="00655F75">
        <w:t>Multiple</w:t>
      </w:r>
      <w:proofErr w:type="gramEnd"/>
      <w:r w:rsidRPr="00655F75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366"/>
        <w:gridCol w:w="1694"/>
      </w:tblGrid>
      <w:tr w:rsidR="00791CCD" w:rsidRPr="00655F75" w14:paraId="4F09C312" w14:textId="77777777" w:rsidTr="002E54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</w:tcPr>
          <w:p w14:paraId="4F944318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Answer choices</w:t>
            </w:r>
          </w:p>
        </w:tc>
        <w:tc>
          <w:tcPr>
            <w:tcW w:w="1694" w:type="dxa"/>
          </w:tcPr>
          <w:p w14:paraId="05DECA76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Put X next to your answer</w:t>
            </w:r>
          </w:p>
        </w:tc>
      </w:tr>
      <w:tr w:rsidR="00791CCD" w:rsidRPr="00655F75" w14:paraId="3F397DDF" w14:textId="77777777" w:rsidTr="002E54B0">
        <w:tc>
          <w:tcPr>
            <w:tcW w:w="7366" w:type="dxa"/>
          </w:tcPr>
          <w:p w14:paraId="448D57D7" w14:textId="77777777" w:rsidR="00791CCD" w:rsidRPr="00655F75" w:rsidRDefault="00791CCD" w:rsidP="00655F75">
            <w:pPr>
              <w:pStyle w:val="Body"/>
              <w:numPr>
                <w:ilvl w:val="0"/>
                <w:numId w:val="16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>It is the most abundant tissue</w:t>
            </w:r>
          </w:p>
        </w:tc>
        <w:tc>
          <w:tcPr>
            <w:tcW w:w="1694" w:type="dxa"/>
          </w:tcPr>
          <w:p w14:paraId="7D6FA5D3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36EC5C1B" w14:textId="77777777" w:rsidTr="002E54B0">
        <w:tc>
          <w:tcPr>
            <w:tcW w:w="7366" w:type="dxa"/>
          </w:tcPr>
          <w:p w14:paraId="1B9EB559" w14:textId="77777777" w:rsidR="00791CCD" w:rsidRPr="00655F75" w:rsidRDefault="00791CCD" w:rsidP="00655F75">
            <w:pPr>
              <w:pStyle w:val="Body"/>
              <w:numPr>
                <w:ilvl w:val="0"/>
                <w:numId w:val="16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>It is widely distributed throughout the body</w:t>
            </w:r>
          </w:p>
        </w:tc>
        <w:tc>
          <w:tcPr>
            <w:tcW w:w="1694" w:type="dxa"/>
          </w:tcPr>
          <w:p w14:paraId="329FC8F0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430D2278" w14:textId="77777777" w:rsidTr="002E54B0">
        <w:tc>
          <w:tcPr>
            <w:tcW w:w="7366" w:type="dxa"/>
          </w:tcPr>
          <w:p w14:paraId="24964523" w14:textId="77777777" w:rsidR="00791CCD" w:rsidRPr="00655F75" w:rsidRDefault="00791CCD" w:rsidP="00655F75">
            <w:pPr>
              <w:pStyle w:val="Body"/>
              <w:numPr>
                <w:ilvl w:val="0"/>
                <w:numId w:val="16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>It exists in more varied forms than any of the other tissue types</w:t>
            </w:r>
          </w:p>
        </w:tc>
        <w:tc>
          <w:tcPr>
            <w:tcW w:w="1694" w:type="dxa"/>
          </w:tcPr>
          <w:p w14:paraId="33E71493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0A99CE50" w14:textId="77777777" w:rsidTr="002E54B0">
        <w:tc>
          <w:tcPr>
            <w:tcW w:w="7366" w:type="dxa"/>
          </w:tcPr>
          <w:p w14:paraId="69F031FA" w14:textId="77777777" w:rsidR="00791CCD" w:rsidRPr="00655F75" w:rsidRDefault="00791CCD" w:rsidP="00655F75">
            <w:pPr>
              <w:pStyle w:val="Body"/>
              <w:numPr>
                <w:ilvl w:val="0"/>
                <w:numId w:val="16"/>
              </w:numPr>
              <w:tabs>
                <w:tab w:val="clear" w:pos="284"/>
              </w:tabs>
              <w:spacing w:line="240" w:lineRule="auto"/>
              <w:ind w:left="454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It is voluntary</w:t>
            </w:r>
          </w:p>
        </w:tc>
        <w:tc>
          <w:tcPr>
            <w:tcW w:w="1694" w:type="dxa"/>
          </w:tcPr>
          <w:p w14:paraId="3EBA4299" w14:textId="77777777" w:rsidR="00791CCD" w:rsidRPr="00655F75" w:rsidRDefault="00AA1C0C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  <w:r w:rsidRPr="00655F75">
              <w:rPr>
                <w:color w:val="FF0000"/>
                <w:szCs w:val="24"/>
              </w:rPr>
              <w:t>X</w:t>
            </w:r>
          </w:p>
        </w:tc>
      </w:tr>
    </w:tbl>
    <w:p w14:paraId="498C87A9" w14:textId="77777777" w:rsidR="00791CCD" w:rsidRPr="00655F75" w:rsidRDefault="00791CCD" w:rsidP="00655F75">
      <w:pPr>
        <w:tabs>
          <w:tab w:val="clear" w:pos="284"/>
        </w:tabs>
        <w:spacing w:line="240" w:lineRule="auto"/>
        <w:rPr>
          <w:szCs w:val="24"/>
        </w:rPr>
      </w:pPr>
    </w:p>
    <w:p w14:paraId="2F3D4BDE" w14:textId="77777777" w:rsidR="00791CCD" w:rsidRPr="00655F75" w:rsidRDefault="00791CCD" w:rsidP="00655F75">
      <w:pPr>
        <w:pStyle w:val="Body"/>
        <w:numPr>
          <w:ilvl w:val="0"/>
          <w:numId w:val="5"/>
        </w:numPr>
        <w:tabs>
          <w:tab w:val="clear" w:pos="284"/>
        </w:tabs>
        <w:spacing w:line="240" w:lineRule="auto"/>
        <w:ind w:left="567"/>
        <w:rPr>
          <w:szCs w:val="24"/>
        </w:rPr>
      </w:pPr>
      <w:r w:rsidRPr="00655F75">
        <w:rPr>
          <w:szCs w:val="24"/>
        </w:rPr>
        <w:t>Cellular respiration is defined as:</w:t>
      </w:r>
    </w:p>
    <w:p w14:paraId="5D944595" w14:textId="77777777" w:rsidR="00791CCD" w:rsidRPr="00655F75" w:rsidRDefault="00791CCD" w:rsidP="00655F75">
      <w:pPr>
        <w:pStyle w:val="Caption"/>
        <w:keepNext/>
        <w:spacing w:before="120" w:after="120" w:line="240" w:lineRule="auto"/>
      </w:pPr>
      <w:r w:rsidRPr="00655F75">
        <w:t xml:space="preserve">Table </w:t>
      </w:r>
      <w:r w:rsidRPr="00655F75">
        <w:rPr>
          <w:noProof/>
        </w:rPr>
        <w:fldChar w:fldCharType="begin"/>
      </w:r>
      <w:r w:rsidRPr="00655F75">
        <w:rPr>
          <w:noProof/>
        </w:rPr>
        <w:instrText xml:space="preserve"> SEQ Table \* ARABIC </w:instrText>
      </w:r>
      <w:r w:rsidRPr="00655F75">
        <w:rPr>
          <w:noProof/>
        </w:rPr>
        <w:fldChar w:fldCharType="separate"/>
      </w:r>
      <w:r w:rsidRPr="00655F75">
        <w:rPr>
          <w:noProof/>
        </w:rPr>
        <w:t>9</w:t>
      </w:r>
      <w:r w:rsidRPr="00655F75">
        <w:rPr>
          <w:noProof/>
        </w:rPr>
        <w:fldChar w:fldCharType="end"/>
      </w:r>
      <w:r w:rsidRPr="00655F75">
        <w:t xml:space="preserve"> </w:t>
      </w:r>
      <w:proofErr w:type="gramStart"/>
      <w:r w:rsidRPr="00655F75">
        <w:t>Multiple</w:t>
      </w:r>
      <w:proofErr w:type="gramEnd"/>
      <w:r w:rsidRPr="00655F75"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366"/>
        <w:gridCol w:w="1694"/>
      </w:tblGrid>
      <w:tr w:rsidR="00791CCD" w:rsidRPr="00655F75" w14:paraId="610BC65B" w14:textId="77777777" w:rsidTr="002E54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</w:tcPr>
          <w:p w14:paraId="1C3E5F57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Answer choices</w:t>
            </w:r>
          </w:p>
        </w:tc>
        <w:tc>
          <w:tcPr>
            <w:tcW w:w="1694" w:type="dxa"/>
          </w:tcPr>
          <w:p w14:paraId="1FDC49E6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Put X next to your answer</w:t>
            </w:r>
          </w:p>
        </w:tc>
      </w:tr>
      <w:tr w:rsidR="00791CCD" w:rsidRPr="00655F75" w14:paraId="2A5B482F" w14:textId="77777777" w:rsidTr="002E54B0">
        <w:tc>
          <w:tcPr>
            <w:tcW w:w="7366" w:type="dxa"/>
          </w:tcPr>
          <w:p w14:paraId="1BC58E0B" w14:textId="77777777" w:rsidR="00791CCD" w:rsidRPr="00655F75" w:rsidRDefault="00284F88" w:rsidP="00655F75">
            <w:pPr>
              <w:pStyle w:val="Body"/>
              <w:numPr>
                <w:ilvl w:val="0"/>
                <w:numId w:val="17"/>
              </w:numPr>
              <w:tabs>
                <w:tab w:val="clear" w:pos="284"/>
              </w:tabs>
              <w:spacing w:line="240" w:lineRule="auto"/>
              <w:ind w:left="454"/>
              <w:rPr>
                <w:color w:val="FF0000"/>
                <w:szCs w:val="24"/>
              </w:rPr>
            </w:pPr>
            <w:r>
              <w:rPr>
                <w:color w:val="FF0000"/>
                <w:szCs w:val="24"/>
              </w:rPr>
              <w:t>a</w:t>
            </w:r>
            <w:r w:rsidR="00791CCD" w:rsidRPr="00655F75">
              <w:rPr>
                <w:color w:val="FF0000"/>
                <w:szCs w:val="24"/>
              </w:rPr>
              <w:t>n intracellular, energy-producing process</w:t>
            </w:r>
          </w:p>
        </w:tc>
        <w:tc>
          <w:tcPr>
            <w:tcW w:w="1694" w:type="dxa"/>
          </w:tcPr>
          <w:p w14:paraId="04E6EE94" w14:textId="77777777" w:rsidR="00791CCD" w:rsidRPr="00655F75" w:rsidRDefault="00AA1C0C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  <w:r w:rsidRPr="00655F75">
              <w:rPr>
                <w:color w:val="FF0000"/>
                <w:szCs w:val="24"/>
              </w:rPr>
              <w:t>X</w:t>
            </w:r>
          </w:p>
        </w:tc>
      </w:tr>
      <w:tr w:rsidR="00791CCD" w:rsidRPr="00655F75" w14:paraId="3F4D670E" w14:textId="77777777" w:rsidTr="002E54B0">
        <w:tc>
          <w:tcPr>
            <w:tcW w:w="7366" w:type="dxa"/>
          </w:tcPr>
          <w:p w14:paraId="0AECF131" w14:textId="77777777" w:rsidR="00791CCD" w:rsidRPr="00655F75" w:rsidRDefault="00284F88" w:rsidP="00655F75">
            <w:pPr>
              <w:pStyle w:val="Body"/>
              <w:numPr>
                <w:ilvl w:val="0"/>
                <w:numId w:val="17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a</w:t>
            </w:r>
            <w:r w:rsidR="00791CCD" w:rsidRPr="00655F75">
              <w:rPr>
                <w:szCs w:val="24"/>
              </w:rPr>
              <w:t>n extracellular, energy-producing process</w:t>
            </w:r>
          </w:p>
        </w:tc>
        <w:tc>
          <w:tcPr>
            <w:tcW w:w="1694" w:type="dxa"/>
          </w:tcPr>
          <w:p w14:paraId="3EEDAE88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1D8C0E42" w14:textId="77777777" w:rsidTr="002E54B0">
        <w:tc>
          <w:tcPr>
            <w:tcW w:w="7366" w:type="dxa"/>
          </w:tcPr>
          <w:p w14:paraId="17776126" w14:textId="77777777" w:rsidR="00791CCD" w:rsidRPr="00655F75" w:rsidRDefault="00284F88" w:rsidP="00655F75">
            <w:pPr>
              <w:pStyle w:val="Body"/>
              <w:numPr>
                <w:ilvl w:val="0"/>
                <w:numId w:val="17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a</w:t>
            </w:r>
            <w:r w:rsidR="00791CCD" w:rsidRPr="00655F75">
              <w:rPr>
                <w:szCs w:val="24"/>
              </w:rPr>
              <w:t>n intracellular, energy- requiring process</w:t>
            </w:r>
          </w:p>
        </w:tc>
        <w:tc>
          <w:tcPr>
            <w:tcW w:w="1694" w:type="dxa"/>
          </w:tcPr>
          <w:p w14:paraId="59D6B935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  <w:tr w:rsidR="00791CCD" w:rsidRPr="00655F75" w14:paraId="6D1B3264" w14:textId="77777777" w:rsidTr="002E54B0">
        <w:tc>
          <w:tcPr>
            <w:tcW w:w="7366" w:type="dxa"/>
          </w:tcPr>
          <w:p w14:paraId="210BB1F3" w14:textId="77777777" w:rsidR="00791CCD" w:rsidRPr="00655F75" w:rsidRDefault="00284F88" w:rsidP="00655F75">
            <w:pPr>
              <w:pStyle w:val="Body"/>
              <w:numPr>
                <w:ilvl w:val="0"/>
                <w:numId w:val="17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>
              <w:rPr>
                <w:szCs w:val="24"/>
              </w:rPr>
              <w:t>a</w:t>
            </w:r>
            <w:r w:rsidR="00791CCD" w:rsidRPr="00655F75">
              <w:rPr>
                <w:szCs w:val="24"/>
              </w:rPr>
              <w:t>n extracellular, energy-requiring process</w:t>
            </w:r>
          </w:p>
        </w:tc>
        <w:tc>
          <w:tcPr>
            <w:tcW w:w="1694" w:type="dxa"/>
          </w:tcPr>
          <w:p w14:paraId="58B6850D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szCs w:val="24"/>
              </w:rPr>
            </w:pPr>
          </w:p>
        </w:tc>
      </w:tr>
    </w:tbl>
    <w:p w14:paraId="47690B08" w14:textId="77777777" w:rsidR="00791CCD" w:rsidRPr="00655F75" w:rsidRDefault="00791CCD" w:rsidP="00655F75">
      <w:pPr>
        <w:tabs>
          <w:tab w:val="clear" w:pos="284"/>
        </w:tabs>
        <w:spacing w:line="240" w:lineRule="auto"/>
        <w:rPr>
          <w:rFonts w:eastAsia="Times New Roman"/>
          <w:b/>
          <w:noProof/>
          <w:color w:val="464748"/>
          <w:kern w:val="22"/>
          <w:szCs w:val="24"/>
          <w:lang w:eastAsia="en-AU"/>
        </w:rPr>
      </w:pPr>
      <w:r w:rsidRPr="00655F75">
        <w:rPr>
          <w:szCs w:val="24"/>
        </w:rPr>
        <w:br w:type="page"/>
      </w:r>
    </w:p>
    <w:p w14:paraId="23D9108B" w14:textId="77777777" w:rsidR="00791CCD" w:rsidRPr="000412B1" w:rsidRDefault="00791CCD" w:rsidP="00791CCD">
      <w:pPr>
        <w:pStyle w:val="Heading2"/>
      </w:pPr>
      <w:r w:rsidRPr="000412B1">
        <w:lastRenderedPageBreak/>
        <w:t>Part 2: True or false</w:t>
      </w:r>
    </w:p>
    <w:p w14:paraId="595C67C8" w14:textId="77777777" w:rsidR="00791CCD" w:rsidRPr="00655F75" w:rsidRDefault="00791CCD" w:rsidP="00791CCD">
      <w:pPr>
        <w:rPr>
          <w:szCs w:val="24"/>
          <w:lang w:eastAsia="en-AU"/>
        </w:rPr>
      </w:pPr>
      <w:r w:rsidRPr="00655F75">
        <w:rPr>
          <w:szCs w:val="24"/>
          <w:lang w:eastAsia="en-AU"/>
        </w:rPr>
        <w:t xml:space="preserve">Read the question and then write </w:t>
      </w:r>
      <w:r w:rsidRPr="00655F75">
        <w:rPr>
          <w:b/>
          <w:szCs w:val="24"/>
          <w:lang w:eastAsia="en-AU"/>
        </w:rPr>
        <w:t>True</w:t>
      </w:r>
      <w:r w:rsidRPr="00655F75">
        <w:rPr>
          <w:szCs w:val="24"/>
          <w:lang w:eastAsia="en-AU"/>
        </w:rPr>
        <w:t xml:space="preserve"> or </w:t>
      </w:r>
      <w:r w:rsidRPr="00655F75">
        <w:rPr>
          <w:b/>
          <w:szCs w:val="24"/>
          <w:lang w:eastAsia="en-AU"/>
        </w:rPr>
        <w:t>False</w:t>
      </w:r>
      <w:r w:rsidRPr="00655F75">
        <w:rPr>
          <w:szCs w:val="24"/>
          <w:lang w:eastAsia="en-AU"/>
        </w:rPr>
        <w:t xml:space="preserve"> in the space provided.</w:t>
      </w:r>
    </w:p>
    <w:p w14:paraId="490641D7" w14:textId="77777777" w:rsidR="00791CCD" w:rsidRPr="00655F75" w:rsidRDefault="00791CCD" w:rsidP="00791CCD">
      <w:pPr>
        <w:pStyle w:val="Caption"/>
        <w:keepNext/>
      </w:pPr>
      <w:r w:rsidRPr="00655F75">
        <w:t xml:space="preserve">Table </w:t>
      </w:r>
      <w:r w:rsidRPr="00655F75">
        <w:rPr>
          <w:noProof/>
        </w:rPr>
        <w:fldChar w:fldCharType="begin"/>
      </w:r>
      <w:r w:rsidRPr="00655F75">
        <w:rPr>
          <w:noProof/>
        </w:rPr>
        <w:instrText xml:space="preserve"> SEQ Table \* ARABIC </w:instrText>
      </w:r>
      <w:r w:rsidRPr="00655F75">
        <w:rPr>
          <w:noProof/>
        </w:rPr>
        <w:fldChar w:fldCharType="separate"/>
      </w:r>
      <w:r w:rsidRPr="00655F75">
        <w:rPr>
          <w:noProof/>
        </w:rPr>
        <w:t>10</w:t>
      </w:r>
      <w:r w:rsidRPr="00655F75">
        <w:rPr>
          <w:noProof/>
        </w:rPr>
        <w:fldChar w:fldCharType="end"/>
      </w:r>
      <w:r w:rsidRPr="00655F75">
        <w:t xml:space="preserve"> </w:t>
      </w:r>
      <w:proofErr w:type="gramStart"/>
      <w:r w:rsidRPr="00655F75">
        <w:t>True</w:t>
      </w:r>
      <w:proofErr w:type="gramEnd"/>
      <w:r w:rsidRPr="00655F75">
        <w:t xml:space="preserve"> or false</w:t>
      </w:r>
    </w:p>
    <w:tbl>
      <w:tblPr>
        <w:tblStyle w:val="TableGrid"/>
        <w:tblW w:w="0" w:type="auto"/>
        <w:tblLook w:val="04A0" w:firstRow="1" w:lastRow="0" w:firstColumn="1" w:lastColumn="0" w:noHBand="0" w:noVBand="1"/>
        <w:tblDescription w:val="True or false"/>
      </w:tblPr>
      <w:tblGrid>
        <w:gridCol w:w="7366"/>
        <w:gridCol w:w="1694"/>
      </w:tblGrid>
      <w:tr w:rsidR="00791CCD" w:rsidRPr="00655F75" w14:paraId="064ED2D8" w14:textId="77777777" w:rsidTr="002E54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366" w:type="dxa"/>
          </w:tcPr>
          <w:p w14:paraId="1018BB50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Question</w:t>
            </w:r>
          </w:p>
        </w:tc>
        <w:tc>
          <w:tcPr>
            <w:tcW w:w="1694" w:type="dxa"/>
          </w:tcPr>
          <w:p w14:paraId="1FD69640" w14:textId="77777777" w:rsidR="00791CCD" w:rsidRPr="00655F75" w:rsidRDefault="00791CCD" w:rsidP="00655F75">
            <w:pPr>
              <w:pStyle w:val="Body"/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 xml:space="preserve">Write </w:t>
            </w:r>
            <w:r w:rsidRPr="00655F75">
              <w:rPr>
                <w:i/>
                <w:szCs w:val="24"/>
              </w:rPr>
              <w:t>True</w:t>
            </w:r>
            <w:r w:rsidRPr="00655F75">
              <w:rPr>
                <w:szCs w:val="24"/>
              </w:rPr>
              <w:t xml:space="preserve"> or </w:t>
            </w:r>
            <w:r w:rsidRPr="00655F75">
              <w:rPr>
                <w:i/>
                <w:szCs w:val="24"/>
              </w:rPr>
              <w:t>False</w:t>
            </w:r>
          </w:p>
        </w:tc>
      </w:tr>
      <w:tr w:rsidR="00791CCD" w:rsidRPr="00655F75" w14:paraId="6914C29B" w14:textId="77777777" w:rsidTr="002E54B0">
        <w:tc>
          <w:tcPr>
            <w:tcW w:w="7366" w:type="dxa"/>
          </w:tcPr>
          <w:p w14:paraId="18FB67C9" w14:textId="77777777" w:rsidR="00791CCD" w:rsidRPr="00655F75" w:rsidRDefault="00791CCD" w:rsidP="00655F75">
            <w:pPr>
              <w:pStyle w:val="Body"/>
              <w:numPr>
                <w:ilvl w:val="0"/>
                <w:numId w:val="18"/>
              </w:numPr>
              <w:tabs>
                <w:tab w:val="clear" w:pos="284"/>
              </w:tabs>
              <w:spacing w:line="240" w:lineRule="auto"/>
              <w:ind w:left="459"/>
              <w:rPr>
                <w:szCs w:val="24"/>
              </w:rPr>
            </w:pPr>
            <w:r w:rsidRPr="00655F75">
              <w:rPr>
                <w:szCs w:val="24"/>
              </w:rPr>
              <w:t>There are three classes of membrane in the human body</w:t>
            </w:r>
          </w:p>
        </w:tc>
        <w:tc>
          <w:tcPr>
            <w:tcW w:w="1694" w:type="dxa"/>
          </w:tcPr>
          <w:p w14:paraId="7FC95026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F</w:t>
            </w:r>
          </w:p>
        </w:tc>
      </w:tr>
      <w:tr w:rsidR="00791CCD" w:rsidRPr="00655F75" w14:paraId="23758127" w14:textId="77777777" w:rsidTr="002E54B0">
        <w:tc>
          <w:tcPr>
            <w:tcW w:w="7366" w:type="dxa"/>
          </w:tcPr>
          <w:p w14:paraId="5C7A9770" w14:textId="77777777" w:rsidR="00791CCD" w:rsidRPr="00655F75" w:rsidRDefault="00791CCD" w:rsidP="00655F75">
            <w:pPr>
              <w:pStyle w:val="Body"/>
              <w:numPr>
                <w:ilvl w:val="0"/>
                <w:numId w:val="18"/>
              </w:numPr>
              <w:tabs>
                <w:tab w:val="clear" w:pos="284"/>
              </w:tabs>
              <w:spacing w:line="240" w:lineRule="auto"/>
              <w:ind w:left="459"/>
              <w:rPr>
                <w:szCs w:val="24"/>
              </w:rPr>
            </w:pPr>
            <w:r w:rsidRPr="00655F75">
              <w:rPr>
                <w:szCs w:val="24"/>
              </w:rPr>
              <w:t>There are three major types of tissue in the human body</w:t>
            </w:r>
          </w:p>
        </w:tc>
        <w:tc>
          <w:tcPr>
            <w:tcW w:w="1694" w:type="dxa"/>
          </w:tcPr>
          <w:p w14:paraId="66108970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F</w:t>
            </w:r>
          </w:p>
        </w:tc>
      </w:tr>
      <w:tr w:rsidR="00791CCD" w:rsidRPr="00655F75" w14:paraId="5091DEA8" w14:textId="77777777" w:rsidTr="002E54B0">
        <w:tc>
          <w:tcPr>
            <w:tcW w:w="7366" w:type="dxa"/>
          </w:tcPr>
          <w:p w14:paraId="6DE88B7C" w14:textId="77777777" w:rsidR="00791CCD" w:rsidRPr="00655F75" w:rsidRDefault="00791CCD" w:rsidP="00655F75">
            <w:pPr>
              <w:pStyle w:val="Body"/>
              <w:numPr>
                <w:ilvl w:val="0"/>
                <w:numId w:val="18"/>
              </w:numPr>
              <w:tabs>
                <w:tab w:val="clear" w:pos="284"/>
              </w:tabs>
              <w:spacing w:line="240" w:lineRule="auto"/>
              <w:ind w:left="459"/>
              <w:rPr>
                <w:szCs w:val="24"/>
              </w:rPr>
            </w:pPr>
            <w:r w:rsidRPr="00655F75">
              <w:rPr>
                <w:szCs w:val="24"/>
              </w:rPr>
              <w:t>Cells are made up of three basic components: Protoplasm, Plasma membrane &amp; Nucleus</w:t>
            </w:r>
          </w:p>
        </w:tc>
        <w:tc>
          <w:tcPr>
            <w:tcW w:w="1694" w:type="dxa"/>
          </w:tcPr>
          <w:p w14:paraId="0D3BF77B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T</w:t>
            </w:r>
          </w:p>
        </w:tc>
      </w:tr>
      <w:tr w:rsidR="00791CCD" w:rsidRPr="00655F75" w14:paraId="548FD975" w14:textId="77777777" w:rsidTr="002E54B0">
        <w:tc>
          <w:tcPr>
            <w:tcW w:w="7366" w:type="dxa"/>
          </w:tcPr>
          <w:p w14:paraId="0717BCFC" w14:textId="77777777" w:rsidR="00791CCD" w:rsidRPr="00655F75" w:rsidRDefault="00791CCD" w:rsidP="00655F75">
            <w:pPr>
              <w:pStyle w:val="Body"/>
              <w:numPr>
                <w:ilvl w:val="0"/>
                <w:numId w:val="18"/>
              </w:numPr>
              <w:tabs>
                <w:tab w:val="clear" w:pos="284"/>
              </w:tabs>
              <w:spacing w:line="240" w:lineRule="auto"/>
              <w:ind w:left="459"/>
              <w:rPr>
                <w:szCs w:val="24"/>
              </w:rPr>
            </w:pPr>
            <w:r w:rsidRPr="00655F75">
              <w:rPr>
                <w:szCs w:val="24"/>
              </w:rPr>
              <w:t>Mitosis and meiosis are the processes through which cells reproduce</w:t>
            </w:r>
          </w:p>
        </w:tc>
        <w:tc>
          <w:tcPr>
            <w:tcW w:w="1694" w:type="dxa"/>
          </w:tcPr>
          <w:p w14:paraId="34B9BCE1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T</w:t>
            </w:r>
          </w:p>
        </w:tc>
      </w:tr>
      <w:tr w:rsidR="00791CCD" w:rsidRPr="00655F75" w14:paraId="3DAEF457" w14:textId="77777777" w:rsidTr="002E54B0">
        <w:tc>
          <w:tcPr>
            <w:tcW w:w="7366" w:type="dxa"/>
          </w:tcPr>
          <w:p w14:paraId="2D962F8D" w14:textId="77777777" w:rsidR="00791CCD" w:rsidRPr="00655F75" w:rsidRDefault="00791CCD" w:rsidP="00655F75">
            <w:pPr>
              <w:pStyle w:val="Body"/>
              <w:numPr>
                <w:ilvl w:val="0"/>
                <w:numId w:val="18"/>
              </w:numPr>
              <w:tabs>
                <w:tab w:val="clear" w:pos="284"/>
              </w:tabs>
              <w:spacing w:line="240" w:lineRule="auto"/>
              <w:ind w:left="459"/>
              <w:rPr>
                <w:szCs w:val="24"/>
              </w:rPr>
            </w:pPr>
            <w:r w:rsidRPr="00655F75">
              <w:rPr>
                <w:szCs w:val="24"/>
              </w:rPr>
              <w:t xml:space="preserve">Movement of substances between cells and body fluids occurs by diffusion, osmosis, active transport, endocytosis and filtration </w:t>
            </w:r>
          </w:p>
        </w:tc>
        <w:tc>
          <w:tcPr>
            <w:tcW w:w="1694" w:type="dxa"/>
          </w:tcPr>
          <w:p w14:paraId="75AB0A16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T</w:t>
            </w:r>
          </w:p>
        </w:tc>
      </w:tr>
      <w:tr w:rsidR="00791CCD" w:rsidRPr="00655F75" w14:paraId="5C9D0D18" w14:textId="77777777" w:rsidTr="002E54B0">
        <w:tc>
          <w:tcPr>
            <w:tcW w:w="7366" w:type="dxa"/>
          </w:tcPr>
          <w:p w14:paraId="7BE07B4E" w14:textId="77777777" w:rsidR="00791CCD" w:rsidRPr="00655F75" w:rsidRDefault="00791CCD" w:rsidP="00655F75">
            <w:pPr>
              <w:pStyle w:val="Body"/>
              <w:numPr>
                <w:ilvl w:val="0"/>
                <w:numId w:val="18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>Red blood cells contain haemoglobin</w:t>
            </w:r>
          </w:p>
        </w:tc>
        <w:tc>
          <w:tcPr>
            <w:tcW w:w="1694" w:type="dxa"/>
          </w:tcPr>
          <w:p w14:paraId="6DE74709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T</w:t>
            </w:r>
          </w:p>
        </w:tc>
      </w:tr>
      <w:tr w:rsidR="00791CCD" w:rsidRPr="00655F75" w14:paraId="0EBD2498" w14:textId="77777777" w:rsidTr="002E54B0">
        <w:tc>
          <w:tcPr>
            <w:tcW w:w="7366" w:type="dxa"/>
          </w:tcPr>
          <w:p w14:paraId="100C300F" w14:textId="77777777" w:rsidR="00791CCD" w:rsidRPr="00655F75" w:rsidRDefault="00791CCD" w:rsidP="00655F75">
            <w:pPr>
              <w:pStyle w:val="Body"/>
              <w:numPr>
                <w:ilvl w:val="0"/>
                <w:numId w:val="18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>White blood cells fight disease</w:t>
            </w:r>
          </w:p>
        </w:tc>
        <w:tc>
          <w:tcPr>
            <w:tcW w:w="1694" w:type="dxa"/>
          </w:tcPr>
          <w:p w14:paraId="3E9C56DD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T</w:t>
            </w:r>
          </w:p>
        </w:tc>
      </w:tr>
      <w:tr w:rsidR="00791CCD" w:rsidRPr="00655F75" w14:paraId="0AC6FAC8" w14:textId="77777777" w:rsidTr="002E54B0">
        <w:tc>
          <w:tcPr>
            <w:tcW w:w="7366" w:type="dxa"/>
          </w:tcPr>
          <w:p w14:paraId="09319990" w14:textId="77777777" w:rsidR="00791CCD" w:rsidRPr="00655F75" w:rsidRDefault="00791CCD" w:rsidP="00655F75">
            <w:pPr>
              <w:pStyle w:val="Body"/>
              <w:numPr>
                <w:ilvl w:val="0"/>
                <w:numId w:val="18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>There are two primary types of blood cells, leucocytes and erythrocytes</w:t>
            </w:r>
          </w:p>
        </w:tc>
        <w:tc>
          <w:tcPr>
            <w:tcW w:w="1694" w:type="dxa"/>
          </w:tcPr>
          <w:p w14:paraId="4EDCE195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T</w:t>
            </w:r>
          </w:p>
        </w:tc>
      </w:tr>
      <w:tr w:rsidR="00791CCD" w:rsidRPr="00655F75" w14:paraId="75EFAD3A" w14:textId="77777777" w:rsidTr="002E54B0">
        <w:tc>
          <w:tcPr>
            <w:tcW w:w="7366" w:type="dxa"/>
          </w:tcPr>
          <w:p w14:paraId="0E8F827B" w14:textId="77777777" w:rsidR="00791CCD" w:rsidRPr="00655F75" w:rsidRDefault="00791CCD" w:rsidP="00655F75">
            <w:pPr>
              <w:pStyle w:val="Body"/>
              <w:numPr>
                <w:ilvl w:val="0"/>
                <w:numId w:val="18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>An organ is a group of the same tissue types</w:t>
            </w:r>
          </w:p>
        </w:tc>
        <w:tc>
          <w:tcPr>
            <w:tcW w:w="1694" w:type="dxa"/>
          </w:tcPr>
          <w:p w14:paraId="328D6886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F</w:t>
            </w:r>
          </w:p>
        </w:tc>
      </w:tr>
      <w:tr w:rsidR="00791CCD" w:rsidRPr="00655F75" w14:paraId="7D219ACB" w14:textId="77777777" w:rsidTr="002E54B0">
        <w:tc>
          <w:tcPr>
            <w:tcW w:w="7366" w:type="dxa"/>
          </w:tcPr>
          <w:p w14:paraId="06D56E07" w14:textId="77777777" w:rsidR="00791CCD" w:rsidRPr="00655F75" w:rsidRDefault="00791CCD" w:rsidP="00655F75">
            <w:pPr>
              <w:pStyle w:val="Body"/>
              <w:numPr>
                <w:ilvl w:val="0"/>
                <w:numId w:val="18"/>
              </w:numPr>
              <w:tabs>
                <w:tab w:val="clear" w:pos="284"/>
              </w:tabs>
              <w:spacing w:line="240" w:lineRule="auto"/>
              <w:ind w:left="454"/>
              <w:rPr>
                <w:szCs w:val="24"/>
              </w:rPr>
            </w:pPr>
            <w:r w:rsidRPr="00655F75">
              <w:rPr>
                <w:szCs w:val="24"/>
              </w:rPr>
              <w:t>A tissue is a group of different cell types</w:t>
            </w:r>
          </w:p>
        </w:tc>
        <w:tc>
          <w:tcPr>
            <w:tcW w:w="1694" w:type="dxa"/>
          </w:tcPr>
          <w:p w14:paraId="44EAC202" w14:textId="77777777" w:rsidR="00791CCD" w:rsidRPr="00655F75" w:rsidRDefault="00791CCD" w:rsidP="00655F75">
            <w:pPr>
              <w:pStyle w:val="Body"/>
              <w:spacing w:line="240" w:lineRule="auto"/>
              <w:jc w:val="center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F</w:t>
            </w:r>
          </w:p>
        </w:tc>
      </w:tr>
    </w:tbl>
    <w:p w14:paraId="0D3C564F" w14:textId="77777777" w:rsidR="00791CCD" w:rsidRPr="00655F75" w:rsidRDefault="00791CCD" w:rsidP="00655F75">
      <w:pPr>
        <w:spacing w:line="240" w:lineRule="auto"/>
        <w:rPr>
          <w:rFonts w:eastAsia="Times New Roman"/>
          <w:noProof/>
          <w:color w:val="464748"/>
          <w:kern w:val="22"/>
          <w:szCs w:val="24"/>
          <w:lang w:eastAsia="en-AU"/>
        </w:rPr>
      </w:pPr>
      <w:r w:rsidRPr="00655F75">
        <w:rPr>
          <w:szCs w:val="24"/>
        </w:rPr>
        <w:br w:type="page"/>
      </w:r>
    </w:p>
    <w:p w14:paraId="5EC7D237" w14:textId="77777777" w:rsidR="00791CCD" w:rsidRPr="000412B1" w:rsidRDefault="00791CCD" w:rsidP="00791CCD">
      <w:pPr>
        <w:pStyle w:val="Heading2"/>
      </w:pPr>
      <w:r w:rsidRPr="000412B1">
        <w:lastRenderedPageBreak/>
        <w:t>Part 3: Short answer</w:t>
      </w:r>
    </w:p>
    <w:p w14:paraId="32D866B1" w14:textId="77777777" w:rsidR="00791CCD" w:rsidRDefault="00791CCD" w:rsidP="00655F75">
      <w:pPr>
        <w:spacing w:line="240" w:lineRule="auto"/>
        <w:rPr>
          <w:szCs w:val="24"/>
        </w:rPr>
      </w:pPr>
      <w:r w:rsidRPr="00655F75">
        <w:rPr>
          <w:szCs w:val="24"/>
        </w:rPr>
        <w:t>Read the question carefully. The recommended word count is listed at the end of each question.</w:t>
      </w:r>
    </w:p>
    <w:p w14:paraId="32E85E8E" w14:textId="77777777" w:rsidR="00655F75" w:rsidRPr="00655F75" w:rsidRDefault="00655F75" w:rsidP="00655F75">
      <w:pPr>
        <w:spacing w:line="240" w:lineRule="auto"/>
        <w:rPr>
          <w:szCs w:val="24"/>
        </w:rPr>
      </w:pPr>
    </w:p>
    <w:p w14:paraId="178047A7" w14:textId="77777777" w:rsidR="00791CCD" w:rsidRPr="00655F75" w:rsidRDefault="00791CCD" w:rsidP="00655F75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r w:rsidRPr="00655F75">
        <w:rPr>
          <w:szCs w:val="24"/>
        </w:rPr>
        <w:t xml:space="preserve">Explain the meaning of the term ‘homeostasis’ and give </w:t>
      </w:r>
      <w:r w:rsidR="00E27F9F">
        <w:rPr>
          <w:szCs w:val="24"/>
        </w:rPr>
        <w:t>two</w:t>
      </w:r>
      <w:r w:rsidRPr="00655F75">
        <w:rPr>
          <w:szCs w:val="24"/>
        </w:rPr>
        <w:t xml:space="preserve"> examples of homeostatic mechanisms in the body (8 to 25 words):</w:t>
      </w:r>
    </w:p>
    <w:p w14:paraId="2F4991E2" w14:textId="77777777" w:rsidR="00791CCD" w:rsidRDefault="00791CCD" w:rsidP="00655F75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</w:rPr>
      </w:pPr>
      <w:r w:rsidRPr="00655F75">
        <w:rPr>
          <w:color w:val="FF0000"/>
          <w:szCs w:val="24"/>
        </w:rPr>
        <w:t>Homeostasis is the process by which the body maintains balance in the internal environment.</w:t>
      </w:r>
    </w:p>
    <w:p w14:paraId="346E5821" w14:textId="77777777" w:rsidR="00E27F9F" w:rsidRPr="00655F75" w:rsidRDefault="00E27F9F" w:rsidP="00655F75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</w:rPr>
      </w:pPr>
      <w:r>
        <w:rPr>
          <w:color w:val="000000" w:themeColor="text1"/>
          <w:szCs w:val="24"/>
        </w:rPr>
        <w:t>Any two of:</w:t>
      </w:r>
    </w:p>
    <w:p w14:paraId="0837B957" w14:textId="77777777" w:rsidR="00791CCD" w:rsidRPr="00655F75" w:rsidRDefault="00A66DBF" w:rsidP="00655F75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</w:rPr>
      </w:pPr>
      <w:r w:rsidRPr="00655F75">
        <w:rPr>
          <w:color w:val="FF0000"/>
          <w:szCs w:val="24"/>
        </w:rPr>
        <w:t>Body temperature, body fluid composition, pH (acid-base balance), blood pressure, blood sugar, calcium concentration</w:t>
      </w:r>
    </w:p>
    <w:p w14:paraId="5CCDFFCB" w14:textId="77777777" w:rsidR="00791CCD" w:rsidRPr="00655F75" w:rsidRDefault="00791CCD" w:rsidP="00655F75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65DAE9A2" w14:textId="77777777" w:rsidR="000B600E" w:rsidRDefault="000B600E" w:rsidP="000B600E">
      <w:pPr>
        <w:pStyle w:val="Body"/>
        <w:spacing w:line="240" w:lineRule="auto"/>
        <w:rPr>
          <w:szCs w:val="24"/>
        </w:rPr>
      </w:pPr>
    </w:p>
    <w:p w14:paraId="1A41D25B" w14:textId="77777777" w:rsidR="00D453BD" w:rsidRPr="00655F75" w:rsidRDefault="00D453BD" w:rsidP="00D453BD">
      <w:pPr>
        <w:pStyle w:val="ListParagraph"/>
        <w:numPr>
          <w:ilvl w:val="0"/>
          <w:numId w:val="6"/>
        </w:numPr>
        <w:tabs>
          <w:tab w:val="clear" w:pos="284"/>
        </w:tabs>
        <w:spacing w:line="240" w:lineRule="auto"/>
        <w:contextualSpacing w:val="0"/>
        <w:rPr>
          <w:szCs w:val="24"/>
        </w:rPr>
      </w:pPr>
      <w:r w:rsidRPr="00655F75">
        <w:rPr>
          <w:szCs w:val="24"/>
        </w:rPr>
        <w:t>Complete the table below by describing the functions of the nervous tissues:</w:t>
      </w:r>
    </w:p>
    <w:p w14:paraId="6A2FB31D" w14:textId="03225CF8" w:rsidR="00D453BD" w:rsidRPr="00655F75" w:rsidRDefault="00D453BD" w:rsidP="00D453BD">
      <w:pPr>
        <w:pStyle w:val="Caption"/>
        <w:keepNext/>
        <w:spacing w:before="120" w:after="120" w:line="240" w:lineRule="auto"/>
      </w:pPr>
      <w:r w:rsidRPr="00655F75">
        <w:t xml:space="preserve">Table </w:t>
      </w:r>
      <w:r w:rsidRPr="00655F75">
        <w:rPr>
          <w:noProof/>
        </w:rPr>
        <w:fldChar w:fldCharType="begin"/>
      </w:r>
      <w:r w:rsidRPr="00655F75">
        <w:rPr>
          <w:noProof/>
        </w:rPr>
        <w:instrText xml:space="preserve"> SEQ Table \* ARABIC </w:instrText>
      </w:r>
      <w:r w:rsidRPr="00655F75">
        <w:rPr>
          <w:noProof/>
        </w:rPr>
        <w:fldChar w:fldCharType="separate"/>
      </w:r>
      <w:r w:rsidR="00882D9B">
        <w:rPr>
          <w:noProof/>
        </w:rPr>
        <w:t>11</w:t>
      </w:r>
      <w:r w:rsidRPr="00655F75">
        <w:rPr>
          <w:noProof/>
        </w:rPr>
        <w:fldChar w:fldCharType="end"/>
      </w:r>
      <w:r w:rsidRPr="00655F75">
        <w:t xml:space="preserve"> Complete the table</w:t>
      </w:r>
    </w:p>
    <w:tbl>
      <w:tblPr>
        <w:tblStyle w:val="TableGrid"/>
        <w:tblW w:w="9067" w:type="dxa"/>
        <w:tblLook w:val="04A0" w:firstRow="1" w:lastRow="0" w:firstColumn="1" w:lastColumn="0" w:noHBand="0" w:noVBand="1"/>
      </w:tblPr>
      <w:tblGrid>
        <w:gridCol w:w="3020"/>
        <w:gridCol w:w="6047"/>
      </w:tblGrid>
      <w:tr w:rsidR="00D453BD" w:rsidRPr="00655F75" w14:paraId="0D5F1891" w14:textId="77777777" w:rsidTr="007E541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 w:val="0"/>
        </w:trPr>
        <w:tc>
          <w:tcPr>
            <w:tcW w:w="3020" w:type="dxa"/>
          </w:tcPr>
          <w:p w14:paraId="42F7595E" w14:textId="77777777" w:rsidR="00D453BD" w:rsidRPr="00655F75" w:rsidRDefault="00D453BD" w:rsidP="007E5419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Nervous tissue</w:t>
            </w:r>
          </w:p>
        </w:tc>
        <w:tc>
          <w:tcPr>
            <w:tcW w:w="6047" w:type="dxa"/>
          </w:tcPr>
          <w:p w14:paraId="262C5254" w14:textId="77777777" w:rsidR="00D453BD" w:rsidRPr="00655F75" w:rsidRDefault="00D453BD" w:rsidP="007E5419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Functions</w:t>
            </w:r>
          </w:p>
        </w:tc>
      </w:tr>
      <w:tr w:rsidR="00D453BD" w:rsidRPr="00655F75" w14:paraId="0C302BEF" w14:textId="77777777" w:rsidTr="007E5419">
        <w:trPr>
          <w:cantSplit w:val="0"/>
        </w:trPr>
        <w:tc>
          <w:tcPr>
            <w:tcW w:w="3020" w:type="dxa"/>
            <w:vAlign w:val="top"/>
          </w:tcPr>
          <w:p w14:paraId="143E210F" w14:textId="77777777" w:rsidR="00D453BD" w:rsidRPr="00655F75" w:rsidRDefault="00D453BD" w:rsidP="007E5419">
            <w:pPr>
              <w:tabs>
                <w:tab w:val="clear" w:pos="284"/>
              </w:tabs>
              <w:spacing w:line="240" w:lineRule="auto"/>
              <w:rPr>
                <w:szCs w:val="24"/>
                <w:lang w:eastAsia="en-AU"/>
              </w:rPr>
            </w:pPr>
            <w:r w:rsidRPr="00655F75">
              <w:rPr>
                <w:szCs w:val="24"/>
                <w:lang w:eastAsia="en-AU"/>
              </w:rPr>
              <w:t>Neuroglia</w:t>
            </w:r>
          </w:p>
        </w:tc>
        <w:tc>
          <w:tcPr>
            <w:tcW w:w="6047" w:type="dxa"/>
          </w:tcPr>
          <w:p w14:paraId="2E8700A3" w14:textId="77777777" w:rsidR="00D453BD" w:rsidRPr="00655F75" w:rsidRDefault="00D453BD" w:rsidP="007E541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  <w:r w:rsidRPr="00655F75">
              <w:rPr>
                <w:color w:val="FF0000"/>
                <w:szCs w:val="24"/>
                <w:lang w:eastAsia="en-AU"/>
              </w:rPr>
              <w:t>Supportive cells</w:t>
            </w:r>
          </w:p>
        </w:tc>
      </w:tr>
      <w:tr w:rsidR="00D453BD" w:rsidRPr="00655F75" w14:paraId="59422579" w14:textId="77777777" w:rsidTr="007E5419">
        <w:trPr>
          <w:cantSplit w:val="0"/>
        </w:trPr>
        <w:tc>
          <w:tcPr>
            <w:tcW w:w="3020" w:type="dxa"/>
            <w:vAlign w:val="top"/>
          </w:tcPr>
          <w:p w14:paraId="2F122493" w14:textId="77777777" w:rsidR="00D453BD" w:rsidRPr="00655F75" w:rsidRDefault="00D453BD" w:rsidP="007E5419">
            <w:pPr>
              <w:tabs>
                <w:tab w:val="clear" w:pos="284"/>
              </w:tabs>
              <w:spacing w:line="240" w:lineRule="auto"/>
              <w:rPr>
                <w:szCs w:val="24"/>
                <w:lang w:eastAsia="en-AU"/>
              </w:rPr>
            </w:pPr>
            <w:r w:rsidRPr="00655F75">
              <w:rPr>
                <w:szCs w:val="24"/>
                <w:lang w:eastAsia="en-AU"/>
              </w:rPr>
              <w:t>Axon</w:t>
            </w:r>
          </w:p>
        </w:tc>
        <w:tc>
          <w:tcPr>
            <w:tcW w:w="6047" w:type="dxa"/>
          </w:tcPr>
          <w:p w14:paraId="6611F072" w14:textId="77777777" w:rsidR="00D453BD" w:rsidRPr="00655F75" w:rsidRDefault="00D453BD" w:rsidP="007E541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  <w:r w:rsidRPr="00655F75">
              <w:rPr>
                <w:color w:val="FF0000"/>
                <w:szCs w:val="24"/>
                <w:lang w:eastAsia="en-AU"/>
              </w:rPr>
              <w:t>Cell process that transmits nerve impulses away from the cell body</w:t>
            </w:r>
          </w:p>
        </w:tc>
      </w:tr>
      <w:tr w:rsidR="00D453BD" w:rsidRPr="00655F75" w14:paraId="1D33A0B4" w14:textId="77777777" w:rsidTr="007E5419">
        <w:trPr>
          <w:cantSplit w:val="0"/>
        </w:trPr>
        <w:tc>
          <w:tcPr>
            <w:tcW w:w="3020" w:type="dxa"/>
            <w:vAlign w:val="top"/>
          </w:tcPr>
          <w:p w14:paraId="59A4678D" w14:textId="77777777" w:rsidR="00D453BD" w:rsidRPr="00655F75" w:rsidRDefault="00D453BD" w:rsidP="007E5419">
            <w:pPr>
              <w:tabs>
                <w:tab w:val="clear" w:pos="284"/>
              </w:tabs>
              <w:spacing w:line="240" w:lineRule="auto"/>
              <w:rPr>
                <w:szCs w:val="24"/>
                <w:lang w:eastAsia="en-AU"/>
              </w:rPr>
            </w:pPr>
            <w:r w:rsidRPr="00655F75">
              <w:rPr>
                <w:szCs w:val="24"/>
                <w:lang w:eastAsia="en-AU"/>
              </w:rPr>
              <w:t>Neuron</w:t>
            </w:r>
          </w:p>
        </w:tc>
        <w:tc>
          <w:tcPr>
            <w:tcW w:w="6047" w:type="dxa"/>
          </w:tcPr>
          <w:p w14:paraId="132568D6" w14:textId="77777777" w:rsidR="00D453BD" w:rsidRPr="00655F75" w:rsidRDefault="00D453BD" w:rsidP="007E541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  <w:r w:rsidRPr="00655F75">
              <w:rPr>
                <w:color w:val="FF0000"/>
                <w:szCs w:val="24"/>
                <w:lang w:eastAsia="en-AU"/>
              </w:rPr>
              <w:t>The conducting cells of the nervous system</w:t>
            </w:r>
          </w:p>
        </w:tc>
      </w:tr>
      <w:tr w:rsidR="00D453BD" w:rsidRPr="00655F75" w14:paraId="0D2C326B" w14:textId="77777777" w:rsidTr="007E5419">
        <w:trPr>
          <w:cantSplit w:val="0"/>
        </w:trPr>
        <w:tc>
          <w:tcPr>
            <w:tcW w:w="3020" w:type="dxa"/>
          </w:tcPr>
          <w:p w14:paraId="60A8CD64" w14:textId="77777777" w:rsidR="00D453BD" w:rsidRPr="00655F75" w:rsidRDefault="00D453BD" w:rsidP="007E5419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Dendrite</w:t>
            </w:r>
          </w:p>
        </w:tc>
        <w:tc>
          <w:tcPr>
            <w:tcW w:w="6047" w:type="dxa"/>
          </w:tcPr>
          <w:p w14:paraId="46DC516A" w14:textId="77777777" w:rsidR="00D453BD" w:rsidRPr="00655F75" w:rsidRDefault="00D453BD" w:rsidP="007E541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  <w:r w:rsidRPr="00655F75">
              <w:rPr>
                <w:color w:val="FF0000"/>
                <w:szCs w:val="24"/>
                <w:lang w:eastAsia="en-AU"/>
              </w:rPr>
              <w:t>Cell process that carries nerve impulses toward the cell body</w:t>
            </w:r>
          </w:p>
        </w:tc>
      </w:tr>
    </w:tbl>
    <w:p w14:paraId="7396DD5A" w14:textId="77777777" w:rsidR="00D453BD" w:rsidRDefault="00D453BD" w:rsidP="00D453BD">
      <w:pPr>
        <w:tabs>
          <w:tab w:val="clear" w:pos="284"/>
        </w:tabs>
        <w:spacing w:line="240" w:lineRule="auto"/>
        <w:rPr>
          <w:szCs w:val="24"/>
        </w:rPr>
      </w:pPr>
    </w:p>
    <w:p w14:paraId="7DB6C585" w14:textId="77777777" w:rsidR="00D453BD" w:rsidRPr="005E01A1" w:rsidRDefault="00D453BD" w:rsidP="00D453BD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r>
        <w:rPr>
          <w:szCs w:val="24"/>
        </w:rPr>
        <w:t>If we say a tissue is highly vascular, what do we mean</w:t>
      </w:r>
      <w:r w:rsidRPr="005E01A1">
        <w:rPr>
          <w:szCs w:val="24"/>
        </w:rPr>
        <w:t xml:space="preserve"> (</w:t>
      </w:r>
      <w:r>
        <w:rPr>
          <w:szCs w:val="24"/>
        </w:rPr>
        <w:t>3</w:t>
      </w:r>
      <w:r w:rsidRPr="005E01A1">
        <w:rPr>
          <w:szCs w:val="24"/>
        </w:rPr>
        <w:t xml:space="preserve"> to </w:t>
      </w:r>
      <w:r>
        <w:rPr>
          <w:szCs w:val="24"/>
        </w:rPr>
        <w:t>15</w:t>
      </w:r>
      <w:r w:rsidRPr="005E01A1">
        <w:rPr>
          <w:szCs w:val="24"/>
        </w:rPr>
        <w:t xml:space="preserve"> words)?</w:t>
      </w:r>
    </w:p>
    <w:p w14:paraId="67C47B05" w14:textId="77777777" w:rsidR="00D453BD" w:rsidRPr="00655F75" w:rsidRDefault="00D453BD" w:rsidP="00D453BD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  <w:r>
        <w:rPr>
          <w:color w:val="FF0000"/>
          <w:szCs w:val="24"/>
        </w:rPr>
        <w:t xml:space="preserve">It </w:t>
      </w:r>
      <w:r w:rsidRPr="00655F75">
        <w:rPr>
          <w:color w:val="FF0000"/>
          <w:szCs w:val="24"/>
        </w:rPr>
        <w:t>has a strong supply of blood</w:t>
      </w:r>
    </w:p>
    <w:p w14:paraId="77B06AD2" w14:textId="77777777" w:rsidR="00D453BD" w:rsidRPr="00655F75" w:rsidRDefault="00D453BD" w:rsidP="00D453BD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45FEEBBB" w14:textId="77777777" w:rsidR="00D453BD" w:rsidRDefault="00D453BD" w:rsidP="00D453BD">
      <w:pPr>
        <w:pStyle w:val="Body"/>
        <w:spacing w:line="240" w:lineRule="auto"/>
        <w:rPr>
          <w:szCs w:val="24"/>
        </w:rPr>
      </w:pPr>
    </w:p>
    <w:p w14:paraId="5FA63F12" w14:textId="77777777" w:rsidR="00D453BD" w:rsidRPr="00655F75" w:rsidRDefault="00D453BD" w:rsidP="00D453BD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r w:rsidRPr="00655F75">
        <w:rPr>
          <w:szCs w:val="24"/>
        </w:rPr>
        <w:t>List four types of connective tissue and where that tissue would be found in the body (</w:t>
      </w:r>
      <w:r>
        <w:rPr>
          <w:szCs w:val="24"/>
        </w:rPr>
        <w:t>12 to 25</w:t>
      </w:r>
      <w:r w:rsidRPr="00655F75">
        <w:rPr>
          <w:szCs w:val="24"/>
        </w:rPr>
        <w:t xml:space="preserve"> words):</w:t>
      </w:r>
    </w:p>
    <w:p w14:paraId="07CE8317" w14:textId="77777777" w:rsidR="00D453BD" w:rsidRDefault="00D453BD" w:rsidP="00D453BD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</w:rPr>
      </w:pPr>
      <w:r>
        <w:rPr>
          <w:color w:val="000000" w:themeColor="text1"/>
          <w:szCs w:val="24"/>
        </w:rPr>
        <w:t>Any four of the following would be acceptable, and the location in the body may be different to the one listed below:</w:t>
      </w:r>
    </w:p>
    <w:p w14:paraId="1887ABE6" w14:textId="77777777" w:rsidR="00D453BD" w:rsidRDefault="00D453BD" w:rsidP="00D453BD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</w:rPr>
      </w:pPr>
      <w:r>
        <w:rPr>
          <w:color w:val="FF0000"/>
          <w:szCs w:val="24"/>
        </w:rPr>
        <w:t>Areolar – between other cells</w:t>
      </w:r>
    </w:p>
    <w:p w14:paraId="27DA6648" w14:textId="77777777" w:rsidR="00D453BD" w:rsidRPr="00655F75" w:rsidRDefault="00D453BD" w:rsidP="00D453BD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</w:rPr>
      </w:pPr>
      <w:r w:rsidRPr="00655F75">
        <w:rPr>
          <w:color w:val="FF0000"/>
          <w:szCs w:val="24"/>
        </w:rPr>
        <w:t>Adipose –under the skin and surrounding organs</w:t>
      </w:r>
    </w:p>
    <w:p w14:paraId="009295D4" w14:textId="77777777" w:rsidR="00D453BD" w:rsidRPr="00655F75" w:rsidRDefault="00D453BD" w:rsidP="00D453BD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</w:rPr>
      </w:pPr>
      <w:r w:rsidRPr="00655F75">
        <w:rPr>
          <w:color w:val="FF0000"/>
          <w:szCs w:val="24"/>
        </w:rPr>
        <w:lastRenderedPageBreak/>
        <w:t xml:space="preserve">Cartilage – </w:t>
      </w:r>
      <w:r>
        <w:rPr>
          <w:color w:val="FF0000"/>
          <w:szCs w:val="24"/>
        </w:rPr>
        <w:t xml:space="preserve">between </w:t>
      </w:r>
      <w:proofErr w:type="gramStart"/>
      <w:r>
        <w:rPr>
          <w:color w:val="FF0000"/>
          <w:szCs w:val="24"/>
        </w:rPr>
        <w:t>bone</w:t>
      </w:r>
      <w:proofErr w:type="gramEnd"/>
      <w:r>
        <w:rPr>
          <w:color w:val="FF0000"/>
          <w:szCs w:val="24"/>
        </w:rPr>
        <w:t xml:space="preserve"> to bone</w:t>
      </w:r>
    </w:p>
    <w:p w14:paraId="128A85F0" w14:textId="77777777" w:rsidR="00D453BD" w:rsidRPr="00655F75" w:rsidRDefault="00D453BD" w:rsidP="00D453BD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</w:rPr>
      </w:pPr>
      <w:r w:rsidRPr="00655F75">
        <w:rPr>
          <w:color w:val="FF0000"/>
          <w:szCs w:val="24"/>
        </w:rPr>
        <w:t xml:space="preserve">Blood – </w:t>
      </w:r>
      <w:r>
        <w:rPr>
          <w:color w:val="FF0000"/>
          <w:szCs w:val="24"/>
        </w:rPr>
        <w:t>blood vessels</w:t>
      </w:r>
    </w:p>
    <w:p w14:paraId="67410A33" w14:textId="77777777" w:rsidR="00D453BD" w:rsidRDefault="00D453BD" w:rsidP="00D453BD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</w:rPr>
      </w:pPr>
      <w:r w:rsidRPr="00655F75">
        <w:rPr>
          <w:color w:val="FF0000"/>
          <w:szCs w:val="24"/>
        </w:rPr>
        <w:t xml:space="preserve">White fibrous – </w:t>
      </w:r>
      <w:r>
        <w:rPr>
          <w:color w:val="FF0000"/>
          <w:szCs w:val="24"/>
        </w:rPr>
        <w:t>between muscle and bone</w:t>
      </w:r>
    </w:p>
    <w:p w14:paraId="45312CD8" w14:textId="77777777" w:rsidR="00D453BD" w:rsidRPr="00284F88" w:rsidRDefault="00D453BD" w:rsidP="00D453BD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  <w:lang w:val="es-BO"/>
        </w:rPr>
      </w:pPr>
      <w:r w:rsidRPr="00284F88">
        <w:rPr>
          <w:color w:val="FF0000"/>
          <w:szCs w:val="24"/>
          <w:lang w:val="es-BO"/>
        </w:rPr>
        <w:t>Dense regular – fascia</w:t>
      </w:r>
    </w:p>
    <w:p w14:paraId="0A922241" w14:textId="77777777" w:rsidR="00D453BD" w:rsidRPr="00284F88" w:rsidRDefault="00D453BD" w:rsidP="00D453BD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  <w:lang w:val="es-BO"/>
        </w:rPr>
      </w:pPr>
      <w:r w:rsidRPr="00284F88">
        <w:rPr>
          <w:color w:val="FF0000"/>
          <w:szCs w:val="24"/>
          <w:lang w:val="es-BO"/>
        </w:rPr>
        <w:t>Dense irregular – skin dermis</w:t>
      </w:r>
    </w:p>
    <w:p w14:paraId="2338CB8A" w14:textId="77777777" w:rsidR="00D453BD" w:rsidRDefault="00D453BD" w:rsidP="00D453BD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</w:rPr>
      </w:pPr>
      <w:r>
        <w:rPr>
          <w:color w:val="FF0000"/>
          <w:szCs w:val="24"/>
        </w:rPr>
        <w:t>Elastic connective – blood vessels</w:t>
      </w:r>
    </w:p>
    <w:p w14:paraId="54E54240" w14:textId="77777777" w:rsidR="00D453BD" w:rsidRDefault="00D453BD" w:rsidP="00D453BD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</w:rPr>
      </w:pPr>
      <w:r>
        <w:rPr>
          <w:color w:val="FF0000"/>
          <w:szCs w:val="24"/>
        </w:rPr>
        <w:t>Reticular connective – lymph nodes</w:t>
      </w:r>
    </w:p>
    <w:p w14:paraId="7A2B7846" w14:textId="77777777" w:rsidR="00D453BD" w:rsidRDefault="00D453BD" w:rsidP="00D453BD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</w:rPr>
      </w:pPr>
      <w:r>
        <w:rPr>
          <w:color w:val="FF0000"/>
          <w:szCs w:val="24"/>
        </w:rPr>
        <w:t>Elastic cartilage – ears</w:t>
      </w:r>
    </w:p>
    <w:p w14:paraId="70B20C43" w14:textId="77777777" w:rsidR="00D453BD" w:rsidRDefault="00D453BD" w:rsidP="00D453BD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</w:rPr>
      </w:pPr>
      <w:r>
        <w:rPr>
          <w:color w:val="FF0000"/>
          <w:szCs w:val="24"/>
        </w:rPr>
        <w:t>Hyaline cartilage – nose</w:t>
      </w:r>
    </w:p>
    <w:p w14:paraId="798D69D6" w14:textId="77777777" w:rsidR="00D453BD" w:rsidRPr="00655F75" w:rsidRDefault="00D453BD" w:rsidP="00D453BD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  <w:r>
        <w:rPr>
          <w:color w:val="FF0000"/>
          <w:szCs w:val="24"/>
        </w:rPr>
        <w:t>Fibrocartilage – knee</w:t>
      </w:r>
    </w:p>
    <w:p w14:paraId="41222E8E" w14:textId="77777777" w:rsidR="00D453BD" w:rsidRDefault="00D453BD" w:rsidP="00D453BD">
      <w:pPr>
        <w:pStyle w:val="Body"/>
        <w:spacing w:line="240" w:lineRule="auto"/>
        <w:rPr>
          <w:szCs w:val="24"/>
        </w:rPr>
      </w:pPr>
    </w:p>
    <w:p w14:paraId="5760C225" w14:textId="77777777" w:rsidR="00465ABC" w:rsidRDefault="00465ABC" w:rsidP="00465ABC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r>
        <w:rPr>
          <w:szCs w:val="24"/>
        </w:rPr>
        <w:t>Identify the s</w:t>
      </w:r>
      <w:r w:rsidRPr="005E01A1">
        <w:rPr>
          <w:szCs w:val="24"/>
        </w:rPr>
        <w:t>keletal, smooth</w:t>
      </w:r>
      <w:r>
        <w:rPr>
          <w:szCs w:val="24"/>
        </w:rPr>
        <w:t xml:space="preserve"> and cardiac</w:t>
      </w:r>
      <w:r w:rsidRPr="005E01A1">
        <w:rPr>
          <w:szCs w:val="24"/>
        </w:rPr>
        <w:t xml:space="preserve"> muscle tissues </w:t>
      </w:r>
      <w:r>
        <w:rPr>
          <w:szCs w:val="24"/>
        </w:rPr>
        <w:t xml:space="preserve">below, and describe them in detail </w:t>
      </w:r>
      <w:r w:rsidRPr="005E01A1">
        <w:rPr>
          <w:szCs w:val="24"/>
        </w:rPr>
        <w:t>(</w:t>
      </w:r>
      <w:r>
        <w:rPr>
          <w:szCs w:val="24"/>
        </w:rPr>
        <w:t>7</w:t>
      </w:r>
      <w:r w:rsidRPr="005E01A1">
        <w:rPr>
          <w:szCs w:val="24"/>
        </w:rPr>
        <w:t xml:space="preserve"> to </w:t>
      </w:r>
      <w:r>
        <w:rPr>
          <w:szCs w:val="24"/>
        </w:rPr>
        <w:t>15</w:t>
      </w:r>
      <w:r w:rsidRPr="005E01A1">
        <w:rPr>
          <w:szCs w:val="24"/>
        </w:rPr>
        <w:t xml:space="preserve"> words):</w:t>
      </w:r>
    </w:p>
    <w:p w14:paraId="3604E700" w14:textId="4C74435B" w:rsidR="000B600E" w:rsidRPr="005E01A1" w:rsidRDefault="000B600E" w:rsidP="000B600E">
      <w:pPr>
        <w:pStyle w:val="Body"/>
        <w:spacing w:line="240" w:lineRule="auto"/>
        <w:rPr>
          <w:sz w:val="16"/>
          <w:szCs w:val="16"/>
        </w:rPr>
      </w:pPr>
      <w:r w:rsidRPr="005E01A1">
        <w:rPr>
          <w:sz w:val="16"/>
          <w:szCs w:val="16"/>
        </w:rPr>
        <w:t xml:space="preserve">Table </w:t>
      </w:r>
      <w:r w:rsidRPr="00DB1250">
        <w:rPr>
          <w:noProof/>
          <w:sz w:val="16"/>
          <w:szCs w:val="16"/>
        </w:rPr>
        <w:fldChar w:fldCharType="begin"/>
      </w:r>
      <w:r w:rsidRPr="00DB1250">
        <w:rPr>
          <w:noProof/>
          <w:sz w:val="16"/>
          <w:szCs w:val="16"/>
        </w:rPr>
        <w:instrText xml:space="preserve"> SEQ Table \* ARABIC </w:instrText>
      </w:r>
      <w:r w:rsidRPr="00DB1250">
        <w:rPr>
          <w:noProof/>
          <w:sz w:val="16"/>
          <w:szCs w:val="16"/>
        </w:rPr>
        <w:fldChar w:fldCharType="separate"/>
      </w:r>
      <w:r w:rsidR="00882D9B">
        <w:rPr>
          <w:noProof/>
          <w:sz w:val="16"/>
          <w:szCs w:val="16"/>
        </w:rPr>
        <w:t>12</w:t>
      </w:r>
      <w:r w:rsidRPr="00DB1250">
        <w:rPr>
          <w:noProof/>
          <w:sz w:val="16"/>
          <w:szCs w:val="16"/>
        </w:rPr>
        <w:fldChar w:fldCharType="end"/>
      </w:r>
      <w:r w:rsidRPr="005E01A1">
        <w:rPr>
          <w:sz w:val="16"/>
          <w:szCs w:val="16"/>
        </w:rPr>
        <w:t xml:space="preserve"> Complete the table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452"/>
        <w:gridCol w:w="3608"/>
      </w:tblGrid>
      <w:tr w:rsidR="000B600E" w:rsidRPr="005E01A1" w14:paraId="6EC21CE4" w14:textId="77777777" w:rsidTr="002E54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 w:val="0"/>
          <w:tblHeader/>
        </w:trPr>
        <w:tc>
          <w:tcPr>
            <w:tcW w:w="5452" w:type="dxa"/>
          </w:tcPr>
          <w:p w14:paraId="751EB181" w14:textId="77777777" w:rsidR="000B600E" w:rsidRPr="005E01A1" w:rsidRDefault="000B600E" w:rsidP="002E54B0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>
              <w:rPr>
                <w:szCs w:val="24"/>
              </w:rPr>
              <w:t>Muscle tissue</w:t>
            </w:r>
          </w:p>
        </w:tc>
        <w:tc>
          <w:tcPr>
            <w:tcW w:w="3608" w:type="dxa"/>
          </w:tcPr>
          <w:p w14:paraId="358C9F25" w14:textId="77777777" w:rsidR="000B600E" w:rsidRPr="005E01A1" w:rsidRDefault="000B600E" w:rsidP="002E54B0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>
              <w:rPr>
                <w:szCs w:val="24"/>
              </w:rPr>
              <w:t>Description</w:t>
            </w:r>
          </w:p>
        </w:tc>
      </w:tr>
      <w:tr w:rsidR="000B600E" w:rsidRPr="005E01A1" w14:paraId="05C98CD1" w14:textId="77777777" w:rsidTr="002E54B0">
        <w:trPr>
          <w:cantSplit w:val="0"/>
          <w:trHeight w:val="1134"/>
        </w:trPr>
        <w:tc>
          <w:tcPr>
            <w:tcW w:w="5452" w:type="dxa"/>
          </w:tcPr>
          <w:p w14:paraId="27DB377D" w14:textId="77777777" w:rsidR="000B600E" w:rsidRPr="005E01A1" w:rsidRDefault="000B600E" w:rsidP="002E54B0">
            <w:pPr>
              <w:spacing w:line="240" w:lineRule="auto"/>
              <w:rPr>
                <w:szCs w:val="24"/>
              </w:rPr>
            </w:pPr>
            <w:r>
              <w:object w:dxaOrig="5235" w:dyaOrig="2385" w14:anchorId="3F3382F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61.7pt;height:120.2pt" o:ole="">
                  <v:imagedata r:id="rId18" o:title=""/>
                </v:shape>
                <o:OLEObject Type="Embed" ProgID="PBrush" ShapeID="_x0000_i1025" DrawAspect="Content" ObjectID="_1637135763" r:id="rId19"/>
              </w:object>
            </w:r>
          </w:p>
        </w:tc>
        <w:tc>
          <w:tcPr>
            <w:tcW w:w="3608" w:type="dxa"/>
          </w:tcPr>
          <w:p w14:paraId="03DB0E8B" w14:textId="77777777" w:rsidR="000B600E" w:rsidRPr="005E01A1" w:rsidRDefault="000B600E" w:rsidP="002E54B0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>
              <w:rPr>
                <w:color w:val="FF0000"/>
                <w:szCs w:val="24"/>
                <w:lang w:eastAsia="en-AU"/>
              </w:rPr>
              <w:t xml:space="preserve">Skeletal – </w:t>
            </w:r>
            <w:r w:rsidRPr="00655F75">
              <w:rPr>
                <w:color w:val="FF0000"/>
                <w:szCs w:val="24"/>
                <w:lang w:eastAsia="en-AU"/>
              </w:rPr>
              <w:t>cylindrical, striated, voluntary cells</w:t>
            </w:r>
            <w:r>
              <w:rPr>
                <w:color w:val="FF0000"/>
                <w:szCs w:val="24"/>
                <w:lang w:eastAsia="en-AU"/>
              </w:rPr>
              <w:t>, multinucleated, nuclei peripheral</w:t>
            </w:r>
          </w:p>
        </w:tc>
      </w:tr>
      <w:tr w:rsidR="000B600E" w:rsidRPr="005E01A1" w14:paraId="71AAE230" w14:textId="77777777" w:rsidTr="002E54B0">
        <w:trPr>
          <w:cantSplit w:val="0"/>
          <w:trHeight w:val="1134"/>
        </w:trPr>
        <w:tc>
          <w:tcPr>
            <w:tcW w:w="5452" w:type="dxa"/>
          </w:tcPr>
          <w:p w14:paraId="202BE8BF" w14:textId="77777777" w:rsidR="000B600E" w:rsidRPr="005E01A1" w:rsidRDefault="000B600E" w:rsidP="002E54B0">
            <w:pPr>
              <w:spacing w:line="240" w:lineRule="auto"/>
              <w:rPr>
                <w:szCs w:val="24"/>
              </w:rPr>
            </w:pPr>
            <w:r>
              <w:object w:dxaOrig="5220" w:dyaOrig="2370" w14:anchorId="3633FACC">
                <v:shape id="_x0000_i1026" type="#_x0000_t75" style="width:261.1pt;height:118.35pt" o:ole="">
                  <v:imagedata r:id="rId20" o:title=""/>
                </v:shape>
                <o:OLEObject Type="Embed" ProgID="PBrush" ShapeID="_x0000_i1026" DrawAspect="Content" ObjectID="_1637135764" r:id="rId21"/>
              </w:object>
            </w:r>
          </w:p>
        </w:tc>
        <w:tc>
          <w:tcPr>
            <w:tcW w:w="3608" w:type="dxa"/>
          </w:tcPr>
          <w:p w14:paraId="1DCA36F4" w14:textId="77777777" w:rsidR="000B600E" w:rsidRPr="005E01A1" w:rsidRDefault="000B600E" w:rsidP="002E54B0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>
              <w:rPr>
                <w:color w:val="FF0000"/>
                <w:szCs w:val="24"/>
                <w:lang w:eastAsia="en-AU"/>
              </w:rPr>
              <w:t>S</w:t>
            </w:r>
            <w:r w:rsidRPr="00655F75">
              <w:rPr>
                <w:color w:val="FF0000"/>
                <w:szCs w:val="24"/>
                <w:lang w:eastAsia="en-AU"/>
              </w:rPr>
              <w:t>mooth – non-striated, involuntary, narrow fibres with</w:t>
            </w:r>
            <w:r>
              <w:rPr>
                <w:color w:val="FF0000"/>
                <w:szCs w:val="24"/>
                <w:lang w:eastAsia="en-AU"/>
              </w:rPr>
              <w:t xml:space="preserve"> central nuclei, multinucleated</w:t>
            </w:r>
          </w:p>
        </w:tc>
      </w:tr>
      <w:tr w:rsidR="000B600E" w:rsidRPr="005E01A1" w14:paraId="5D13E87B" w14:textId="77777777" w:rsidTr="002E54B0">
        <w:trPr>
          <w:cantSplit w:val="0"/>
          <w:trHeight w:val="1134"/>
        </w:trPr>
        <w:tc>
          <w:tcPr>
            <w:tcW w:w="5452" w:type="dxa"/>
          </w:tcPr>
          <w:p w14:paraId="2F7D71F3" w14:textId="77777777" w:rsidR="000B600E" w:rsidRDefault="000B600E" w:rsidP="002E54B0">
            <w:pPr>
              <w:spacing w:line="240" w:lineRule="auto"/>
            </w:pPr>
            <w:r>
              <w:object w:dxaOrig="5160" w:dyaOrig="2355" w14:anchorId="03293F60">
                <v:shape id="_x0000_i1027" type="#_x0000_t75" style="width:257.95pt;height:117.7pt" o:ole="">
                  <v:imagedata r:id="rId22" o:title=""/>
                </v:shape>
                <o:OLEObject Type="Embed" ProgID="PBrush" ShapeID="_x0000_i1027" DrawAspect="Content" ObjectID="_1637135765" r:id="rId23"/>
              </w:object>
            </w:r>
          </w:p>
          <w:p w14:paraId="43B44A71" w14:textId="33A17C3B" w:rsidR="00943D37" w:rsidRPr="00943D37" w:rsidRDefault="00430AD4" w:rsidP="002E54B0">
            <w:pPr>
              <w:spacing w:line="240" w:lineRule="auto"/>
              <w:rPr>
                <w:sz w:val="20"/>
              </w:rPr>
            </w:pPr>
            <w:hyperlink r:id="rId24" w:history="1">
              <w:r w:rsidR="00943D37" w:rsidRPr="00943D37">
                <w:rPr>
                  <w:rStyle w:val="Hyperlink"/>
                  <w:sz w:val="20"/>
                </w:rPr>
                <w:t>Skeletal Smooth Cardiac</w:t>
              </w:r>
            </w:hyperlink>
            <w:r w:rsidR="00943D37">
              <w:rPr>
                <w:sz w:val="20"/>
              </w:rPr>
              <w:t xml:space="preserve"> by </w:t>
            </w:r>
            <w:proofErr w:type="spellStart"/>
            <w:r w:rsidR="00943D37">
              <w:rPr>
                <w:sz w:val="20"/>
              </w:rPr>
              <w:t>OpenStax</w:t>
            </w:r>
            <w:proofErr w:type="spellEnd"/>
            <w:r w:rsidR="00943D37">
              <w:rPr>
                <w:sz w:val="20"/>
              </w:rPr>
              <w:t xml:space="preserve"> College under </w:t>
            </w:r>
            <w:hyperlink r:id="rId25" w:history="1">
              <w:r w:rsidR="00943D37" w:rsidRPr="00943D37">
                <w:rPr>
                  <w:rStyle w:val="Hyperlink"/>
                  <w:sz w:val="20"/>
                </w:rPr>
                <w:t>CC BY 3.0</w:t>
              </w:r>
            </w:hyperlink>
          </w:p>
        </w:tc>
        <w:tc>
          <w:tcPr>
            <w:tcW w:w="3608" w:type="dxa"/>
          </w:tcPr>
          <w:p w14:paraId="30B9A5A1" w14:textId="77777777" w:rsidR="000B600E" w:rsidRPr="005E01A1" w:rsidRDefault="000B600E" w:rsidP="002E54B0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>
              <w:rPr>
                <w:color w:val="FF0000"/>
                <w:szCs w:val="24"/>
                <w:lang w:eastAsia="en-AU"/>
              </w:rPr>
              <w:t>Ca</w:t>
            </w:r>
            <w:r w:rsidRPr="00655F75">
              <w:rPr>
                <w:color w:val="FF0000"/>
                <w:szCs w:val="24"/>
                <w:lang w:eastAsia="en-AU"/>
              </w:rPr>
              <w:t>rdiac – striated, branching, involuntary c</w:t>
            </w:r>
            <w:r>
              <w:rPr>
                <w:color w:val="FF0000"/>
                <w:szCs w:val="24"/>
                <w:lang w:eastAsia="en-AU"/>
              </w:rPr>
              <w:t>e</w:t>
            </w:r>
            <w:r w:rsidRPr="00655F75">
              <w:rPr>
                <w:color w:val="FF0000"/>
                <w:szCs w:val="24"/>
                <w:lang w:eastAsia="en-AU"/>
              </w:rPr>
              <w:t>lls with intercalated dis</w:t>
            </w:r>
            <w:r>
              <w:rPr>
                <w:color w:val="FF0000"/>
                <w:szCs w:val="24"/>
                <w:lang w:eastAsia="en-AU"/>
              </w:rPr>
              <w:t>cs, multinucleated, nuclei central</w:t>
            </w:r>
          </w:p>
        </w:tc>
      </w:tr>
    </w:tbl>
    <w:p w14:paraId="786D9DFB" w14:textId="77777777" w:rsidR="000B600E" w:rsidRDefault="000B600E" w:rsidP="000B600E">
      <w:pPr>
        <w:pStyle w:val="Body"/>
        <w:spacing w:line="240" w:lineRule="auto"/>
        <w:rPr>
          <w:szCs w:val="24"/>
        </w:rPr>
      </w:pPr>
    </w:p>
    <w:p w14:paraId="20528C8A" w14:textId="77777777" w:rsidR="00283A3A" w:rsidRDefault="00283A3A" w:rsidP="00283A3A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bookmarkStart w:id="5" w:name="_Hlk22740538"/>
      <w:bookmarkStart w:id="6" w:name="_Hlk22740837"/>
      <w:r>
        <w:rPr>
          <w:szCs w:val="24"/>
        </w:rPr>
        <w:t>Label the neuron in the box below, then describe its function:</w:t>
      </w:r>
    </w:p>
    <w:p w14:paraId="19E64268" w14:textId="77777777" w:rsidR="00283A3A" w:rsidRDefault="00283A3A" w:rsidP="00283A3A">
      <w:pPr>
        <w:pStyle w:val="Body"/>
        <w:numPr>
          <w:ilvl w:val="1"/>
          <w:numId w:val="25"/>
        </w:numPr>
        <w:spacing w:line="240" w:lineRule="auto"/>
        <w:rPr>
          <w:szCs w:val="24"/>
        </w:rPr>
      </w:pPr>
      <w:r>
        <w:rPr>
          <w:szCs w:val="24"/>
        </w:rPr>
        <w:t>Label the neuron below</w:t>
      </w:r>
    </w:p>
    <w:p w14:paraId="318E5311" w14:textId="7F3AC544" w:rsidR="00283A3A" w:rsidRDefault="00283A3A" w:rsidP="00283A3A">
      <w:pPr>
        <w:pStyle w:val="Body"/>
        <w:spacing w:line="240" w:lineRule="auto"/>
        <w:jc w:val="center"/>
        <w:rPr>
          <w:szCs w:val="24"/>
        </w:rPr>
      </w:pPr>
      <w:r>
        <w:rPr>
          <w:noProof/>
          <w:szCs w:val="24"/>
          <w:lang w:eastAsia="en-AU"/>
        </w:rPr>
        <w:drawing>
          <wp:inline distT="0" distB="0" distL="0" distR="0">
            <wp:extent cx="4901565" cy="3115310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565" cy="311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EB2EC" w14:textId="14354D85" w:rsidR="0076479B" w:rsidRDefault="00430AD4" w:rsidP="0076479B">
      <w:pPr>
        <w:pStyle w:val="Body"/>
        <w:spacing w:line="240" w:lineRule="auto"/>
        <w:rPr>
          <w:sz w:val="20"/>
        </w:rPr>
      </w:pPr>
      <w:hyperlink r:id="rId27" w:anchor="/media/File:Neuron,_LangNeutral.svg" w:history="1">
        <w:r w:rsidR="0076479B" w:rsidRPr="0076479B">
          <w:rPr>
            <w:rStyle w:val="Hyperlink"/>
            <w:sz w:val="20"/>
          </w:rPr>
          <w:t>Neuron with myelin sheath labelled as e</w:t>
        </w:r>
      </w:hyperlink>
      <w:r w:rsidR="0076479B" w:rsidRPr="0076479B">
        <w:rPr>
          <w:sz w:val="20"/>
        </w:rPr>
        <w:t xml:space="preserve">, by unknown, under </w:t>
      </w:r>
      <w:hyperlink r:id="rId28" w:history="1">
        <w:r w:rsidR="0076479B" w:rsidRPr="0076479B">
          <w:rPr>
            <w:rStyle w:val="Hyperlink"/>
            <w:sz w:val="20"/>
          </w:rPr>
          <w:t>CC BY-SA 3.0</w:t>
        </w:r>
      </w:hyperlink>
      <w:r w:rsidR="0076479B" w:rsidRPr="0076479B">
        <w:rPr>
          <w:sz w:val="20"/>
        </w:rPr>
        <w:t xml:space="preserve"> modified for use in student facing assessment</w:t>
      </w:r>
    </w:p>
    <w:p w14:paraId="5BEBAA60" w14:textId="77777777" w:rsidR="00943D37" w:rsidRPr="0076479B" w:rsidRDefault="00943D37" w:rsidP="0076479B">
      <w:pPr>
        <w:pStyle w:val="Body"/>
        <w:spacing w:line="240" w:lineRule="auto"/>
        <w:rPr>
          <w:sz w:val="20"/>
        </w:rPr>
      </w:pPr>
    </w:p>
    <w:p w14:paraId="3C15915C" w14:textId="77777777" w:rsidR="00283A3A" w:rsidRPr="005E01A1" w:rsidRDefault="00283A3A" w:rsidP="00283A3A">
      <w:pPr>
        <w:pStyle w:val="Body"/>
        <w:numPr>
          <w:ilvl w:val="1"/>
          <w:numId w:val="25"/>
        </w:numPr>
        <w:spacing w:line="240" w:lineRule="auto"/>
        <w:rPr>
          <w:szCs w:val="24"/>
        </w:rPr>
      </w:pPr>
      <w:r>
        <w:rPr>
          <w:szCs w:val="24"/>
        </w:rPr>
        <w:t>Describe the function of neurons (3 to 10 words):</w:t>
      </w:r>
    </w:p>
    <w:bookmarkEnd w:id="5"/>
    <w:p w14:paraId="22765CA0" w14:textId="77777777" w:rsidR="00465ABC" w:rsidRDefault="00465ABC" w:rsidP="00465ABC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</w:rPr>
      </w:pPr>
      <w:r>
        <w:rPr>
          <w:color w:val="FF0000"/>
          <w:szCs w:val="24"/>
        </w:rPr>
        <w:t>R</w:t>
      </w:r>
      <w:r w:rsidRPr="00655F75">
        <w:rPr>
          <w:color w:val="FF0000"/>
          <w:szCs w:val="24"/>
        </w:rPr>
        <w:t>egulate body activity</w:t>
      </w:r>
    </w:p>
    <w:p w14:paraId="31CC36AD" w14:textId="77777777" w:rsidR="00283A3A" w:rsidRPr="00655F75" w:rsidRDefault="00283A3A" w:rsidP="00465ABC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</w:rPr>
      </w:pPr>
    </w:p>
    <w:p w14:paraId="025A4871" w14:textId="6F9D807C" w:rsidR="00D453BD" w:rsidRDefault="00D453BD">
      <w:pPr>
        <w:tabs>
          <w:tab w:val="clear" w:pos="284"/>
        </w:tabs>
        <w:spacing w:before="0" w:after="200" w:line="276" w:lineRule="auto"/>
        <w:rPr>
          <w:szCs w:val="24"/>
        </w:rPr>
      </w:pPr>
    </w:p>
    <w:p w14:paraId="08571780" w14:textId="3FDD8646" w:rsidR="006F66D9" w:rsidRDefault="006F66D9">
      <w:pPr>
        <w:tabs>
          <w:tab w:val="clear" w:pos="284"/>
        </w:tabs>
        <w:spacing w:before="0" w:after="200" w:line="276" w:lineRule="auto"/>
        <w:rPr>
          <w:szCs w:val="24"/>
        </w:rPr>
      </w:pPr>
    </w:p>
    <w:p w14:paraId="3074FEAD" w14:textId="77777777" w:rsidR="006F66D9" w:rsidRDefault="006F66D9">
      <w:pPr>
        <w:tabs>
          <w:tab w:val="clear" w:pos="284"/>
        </w:tabs>
        <w:spacing w:before="0" w:after="200" w:line="276" w:lineRule="auto"/>
        <w:rPr>
          <w:szCs w:val="24"/>
        </w:rPr>
      </w:pPr>
    </w:p>
    <w:bookmarkEnd w:id="6"/>
    <w:p w14:paraId="5C99D65D" w14:textId="77777777" w:rsidR="00791CCD" w:rsidRPr="00655F75" w:rsidRDefault="00791CCD" w:rsidP="00283A3A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r w:rsidRPr="00655F75">
        <w:rPr>
          <w:szCs w:val="24"/>
        </w:rPr>
        <w:lastRenderedPageBreak/>
        <w:t>List the key components found in all cells from the external surface to the interior of the cell (</w:t>
      </w:r>
      <w:r w:rsidR="00536F24">
        <w:rPr>
          <w:szCs w:val="24"/>
        </w:rPr>
        <w:t>12</w:t>
      </w:r>
      <w:r w:rsidRPr="00655F75">
        <w:rPr>
          <w:szCs w:val="24"/>
        </w:rPr>
        <w:t xml:space="preserve"> words):</w:t>
      </w:r>
    </w:p>
    <w:p w14:paraId="14C19A49" w14:textId="77777777" w:rsidR="00791CCD" w:rsidRPr="00655F75" w:rsidRDefault="00791CCD" w:rsidP="00655F75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tabs>
          <w:tab w:val="left" w:pos="2551"/>
        </w:tabs>
        <w:spacing w:line="240" w:lineRule="auto"/>
        <w:ind w:left="360"/>
        <w:rPr>
          <w:color w:val="FF0000"/>
          <w:szCs w:val="24"/>
        </w:rPr>
      </w:pPr>
      <w:r w:rsidRPr="00655F75">
        <w:rPr>
          <w:color w:val="FF0000"/>
          <w:szCs w:val="24"/>
        </w:rPr>
        <w:t xml:space="preserve">Cell membrane, cytoplasm, ribosomes, mitochondria, </w:t>
      </w:r>
      <w:proofErr w:type="spellStart"/>
      <w:proofErr w:type="gramStart"/>
      <w:r w:rsidRPr="00655F75">
        <w:rPr>
          <w:color w:val="FF0000"/>
          <w:szCs w:val="24"/>
        </w:rPr>
        <w:t>golgi</w:t>
      </w:r>
      <w:proofErr w:type="spellEnd"/>
      <w:proofErr w:type="gramEnd"/>
      <w:r w:rsidRPr="00655F75">
        <w:rPr>
          <w:color w:val="FF0000"/>
          <w:szCs w:val="24"/>
        </w:rPr>
        <w:t xml:space="preserve"> bodies, lysosomes, </w:t>
      </w:r>
      <w:r w:rsidR="00536F24">
        <w:rPr>
          <w:color w:val="FF0000"/>
          <w:szCs w:val="24"/>
        </w:rPr>
        <w:t xml:space="preserve">nuclear membrane, </w:t>
      </w:r>
      <w:r w:rsidRPr="00655F75">
        <w:rPr>
          <w:color w:val="FF0000"/>
          <w:szCs w:val="24"/>
        </w:rPr>
        <w:t>nucleus</w:t>
      </w:r>
      <w:r w:rsidR="00536F24">
        <w:rPr>
          <w:color w:val="FF0000"/>
          <w:szCs w:val="24"/>
        </w:rPr>
        <w:t>, nucleolus</w:t>
      </w:r>
    </w:p>
    <w:p w14:paraId="6248AD99" w14:textId="77777777" w:rsidR="00791CCD" w:rsidRPr="00655F75" w:rsidRDefault="00791CCD" w:rsidP="00655F75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1938A093" w14:textId="77777777" w:rsidR="00791CCD" w:rsidRPr="00655F75" w:rsidRDefault="00791CCD" w:rsidP="00655F75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2C74E0A6" w14:textId="77777777" w:rsidR="00D453BD" w:rsidRPr="00D453BD" w:rsidRDefault="00D453BD" w:rsidP="00D453BD">
      <w:pPr>
        <w:tabs>
          <w:tab w:val="clear" w:pos="284"/>
        </w:tabs>
        <w:spacing w:line="240" w:lineRule="auto"/>
        <w:rPr>
          <w:szCs w:val="24"/>
        </w:rPr>
      </w:pPr>
    </w:p>
    <w:p w14:paraId="1ADB1174" w14:textId="77777777" w:rsidR="00D453BD" w:rsidRDefault="00D453BD" w:rsidP="00283A3A">
      <w:pPr>
        <w:pStyle w:val="ListParagraph"/>
        <w:numPr>
          <w:ilvl w:val="0"/>
          <w:numId w:val="6"/>
        </w:numPr>
        <w:tabs>
          <w:tab w:val="clear" w:pos="284"/>
        </w:tabs>
        <w:spacing w:line="240" w:lineRule="auto"/>
        <w:contextualSpacing w:val="0"/>
        <w:rPr>
          <w:szCs w:val="24"/>
        </w:rPr>
      </w:pPr>
      <w:r w:rsidRPr="005E01A1">
        <w:rPr>
          <w:szCs w:val="24"/>
        </w:rPr>
        <w:t>Complete the table below</w:t>
      </w:r>
      <w:r>
        <w:rPr>
          <w:szCs w:val="24"/>
        </w:rPr>
        <w:t>:</w:t>
      </w:r>
    </w:p>
    <w:p w14:paraId="61395E1D" w14:textId="77777777" w:rsidR="00D453BD" w:rsidRDefault="00D453BD" w:rsidP="00D453BD">
      <w:pPr>
        <w:pStyle w:val="ListParagraph"/>
        <w:numPr>
          <w:ilvl w:val="0"/>
          <w:numId w:val="21"/>
        </w:numPr>
        <w:tabs>
          <w:tab w:val="clear" w:pos="284"/>
        </w:tabs>
        <w:spacing w:line="240" w:lineRule="auto"/>
        <w:contextualSpacing w:val="0"/>
        <w:rPr>
          <w:szCs w:val="24"/>
        </w:rPr>
      </w:pPr>
      <w:r>
        <w:rPr>
          <w:szCs w:val="24"/>
        </w:rPr>
        <w:t>List the types of tissues in column B (1 word per cell)</w:t>
      </w:r>
    </w:p>
    <w:p w14:paraId="70DC699B" w14:textId="77777777" w:rsidR="00D453BD" w:rsidRPr="005E01A1" w:rsidRDefault="00D453BD" w:rsidP="00D453BD">
      <w:pPr>
        <w:pStyle w:val="ListParagraph"/>
        <w:numPr>
          <w:ilvl w:val="0"/>
          <w:numId w:val="21"/>
        </w:numPr>
        <w:tabs>
          <w:tab w:val="clear" w:pos="284"/>
        </w:tabs>
        <w:spacing w:line="240" w:lineRule="auto"/>
        <w:contextualSpacing w:val="0"/>
        <w:rPr>
          <w:szCs w:val="24"/>
        </w:rPr>
      </w:pPr>
      <w:r>
        <w:rPr>
          <w:szCs w:val="24"/>
        </w:rPr>
        <w:t>List the functions of each type in column C (2 to 10 words per cell)</w:t>
      </w:r>
    </w:p>
    <w:p w14:paraId="52CC4ECD" w14:textId="02D851E5" w:rsidR="00D453BD" w:rsidRDefault="00D453BD" w:rsidP="00D453BD">
      <w:pPr>
        <w:pStyle w:val="Caption"/>
        <w:keepNext/>
        <w:spacing w:before="120" w:after="120" w:line="240" w:lineRule="auto"/>
      </w:pPr>
      <w:r w:rsidRPr="00655F75">
        <w:t xml:space="preserve">Table </w:t>
      </w:r>
      <w:r w:rsidRPr="00655F75">
        <w:rPr>
          <w:noProof/>
        </w:rPr>
        <w:fldChar w:fldCharType="begin"/>
      </w:r>
      <w:r w:rsidRPr="00655F75">
        <w:rPr>
          <w:noProof/>
        </w:rPr>
        <w:instrText xml:space="preserve"> SEQ Table \* ARABIC </w:instrText>
      </w:r>
      <w:r w:rsidRPr="00655F75">
        <w:rPr>
          <w:noProof/>
        </w:rPr>
        <w:fldChar w:fldCharType="separate"/>
      </w:r>
      <w:r w:rsidR="00882D9B">
        <w:rPr>
          <w:noProof/>
        </w:rPr>
        <w:t>13</w:t>
      </w:r>
      <w:r w:rsidRPr="00655F75">
        <w:rPr>
          <w:noProof/>
        </w:rPr>
        <w:fldChar w:fldCharType="end"/>
      </w:r>
      <w:r w:rsidRPr="00655F75">
        <w:t xml:space="preserve"> Complete the table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22"/>
        <w:gridCol w:w="3469"/>
        <w:gridCol w:w="3469"/>
      </w:tblGrid>
      <w:tr w:rsidR="00D453BD" w:rsidRPr="00655F75" w14:paraId="2760795E" w14:textId="77777777" w:rsidTr="00D453B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122" w:type="dxa"/>
          </w:tcPr>
          <w:p w14:paraId="02F7F31B" w14:textId="77777777" w:rsidR="00D453BD" w:rsidRPr="00655F75" w:rsidRDefault="00D453BD" w:rsidP="00A510D9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Tissue</w:t>
            </w:r>
          </w:p>
        </w:tc>
        <w:tc>
          <w:tcPr>
            <w:tcW w:w="3469" w:type="dxa"/>
          </w:tcPr>
          <w:p w14:paraId="7D36041C" w14:textId="77777777" w:rsidR="00D453BD" w:rsidRPr="00655F75" w:rsidRDefault="00D453BD" w:rsidP="00A510D9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Types / Location</w:t>
            </w:r>
          </w:p>
        </w:tc>
        <w:tc>
          <w:tcPr>
            <w:tcW w:w="3469" w:type="dxa"/>
          </w:tcPr>
          <w:p w14:paraId="1C4893F2" w14:textId="77777777" w:rsidR="00D453BD" w:rsidRPr="00655F75" w:rsidRDefault="00D453BD" w:rsidP="00A510D9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Function</w:t>
            </w:r>
          </w:p>
        </w:tc>
      </w:tr>
      <w:tr w:rsidR="00D453BD" w:rsidRPr="00655F75" w14:paraId="3CAA772D" w14:textId="77777777" w:rsidTr="00A510D9">
        <w:trPr>
          <w:trHeight w:val="1134"/>
        </w:trPr>
        <w:tc>
          <w:tcPr>
            <w:tcW w:w="2122" w:type="dxa"/>
            <w:vMerge w:val="restart"/>
          </w:tcPr>
          <w:p w14:paraId="3B1CC571" w14:textId="77777777" w:rsidR="00D453BD" w:rsidRPr="00655F75" w:rsidRDefault="00D453BD" w:rsidP="00A510D9">
            <w:pPr>
              <w:spacing w:line="240" w:lineRule="auto"/>
              <w:rPr>
                <w:szCs w:val="24"/>
              </w:rPr>
            </w:pPr>
            <w:r>
              <w:rPr>
                <w:szCs w:val="24"/>
              </w:rPr>
              <w:t>Glandular</w:t>
            </w:r>
          </w:p>
        </w:tc>
        <w:tc>
          <w:tcPr>
            <w:tcW w:w="3469" w:type="dxa"/>
          </w:tcPr>
          <w:p w14:paraId="59CF6607" w14:textId="77777777" w:rsidR="00D453BD" w:rsidRPr="00655F75" w:rsidRDefault="00D453BD" w:rsidP="00A510D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>
              <w:rPr>
                <w:color w:val="FF0000"/>
                <w:szCs w:val="24"/>
                <w:lang w:eastAsia="en-AU"/>
              </w:rPr>
              <w:t>Endocrine – glands</w:t>
            </w:r>
          </w:p>
        </w:tc>
        <w:tc>
          <w:tcPr>
            <w:tcW w:w="3469" w:type="dxa"/>
          </w:tcPr>
          <w:p w14:paraId="0489FC8E" w14:textId="77777777" w:rsidR="00D453BD" w:rsidRPr="00655F75" w:rsidRDefault="00D453BD" w:rsidP="00A510D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>
              <w:rPr>
                <w:color w:val="FF0000"/>
                <w:szCs w:val="24"/>
                <w:lang w:eastAsia="en-AU"/>
              </w:rPr>
              <w:t>Secrete directly into blood stream or tissues</w:t>
            </w:r>
          </w:p>
        </w:tc>
      </w:tr>
      <w:tr w:rsidR="00D453BD" w:rsidRPr="00655F75" w14:paraId="30B48868" w14:textId="77777777" w:rsidTr="00A510D9">
        <w:trPr>
          <w:trHeight w:val="1134"/>
        </w:trPr>
        <w:tc>
          <w:tcPr>
            <w:tcW w:w="2122" w:type="dxa"/>
            <w:vMerge/>
          </w:tcPr>
          <w:p w14:paraId="72AADDE6" w14:textId="77777777" w:rsidR="00D453BD" w:rsidRPr="00655F75" w:rsidRDefault="00D453BD" w:rsidP="00A510D9">
            <w:pPr>
              <w:spacing w:line="240" w:lineRule="auto"/>
              <w:rPr>
                <w:szCs w:val="24"/>
              </w:rPr>
            </w:pPr>
          </w:p>
        </w:tc>
        <w:tc>
          <w:tcPr>
            <w:tcW w:w="3469" w:type="dxa"/>
          </w:tcPr>
          <w:p w14:paraId="200FB79E" w14:textId="77777777" w:rsidR="00D453BD" w:rsidRPr="00655F75" w:rsidRDefault="00D453BD" w:rsidP="00A510D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>
              <w:rPr>
                <w:color w:val="FF0000"/>
                <w:szCs w:val="24"/>
                <w:lang w:eastAsia="en-AU"/>
              </w:rPr>
              <w:t>Exocrine – glands</w:t>
            </w:r>
          </w:p>
        </w:tc>
        <w:tc>
          <w:tcPr>
            <w:tcW w:w="3469" w:type="dxa"/>
          </w:tcPr>
          <w:p w14:paraId="1603F401" w14:textId="77777777" w:rsidR="00D453BD" w:rsidRPr="00655F75" w:rsidRDefault="00D453BD" w:rsidP="00A510D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>
              <w:rPr>
                <w:color w:val="FF0000"/>
                <w:szCs w:val="24"/>
                <w:lang w:eastAsia="en-AU"/>
              </w:rPr>
              <w:t>Secrete into ducts</w:t>
            </w:r>
          </w:p>
        </w:tc>
      </w:tr>
      <w:tr w:rsidR="00D453BD" w:rsidRPr="00655F75" w14:paraId="77472B40" w14:textId="77777777" w:rsidTr="00A510D9">
        <w:trPr>
          <w:trHeight w:val="1134"/>
        </w:trPr>
        <w:tc>
          <w:tcPr>
            <w:tcW w:w="2122" w:type="dxa"/>
          </w:tcPr>
          <w:p w14:paraId="18E1C08C" w14:textId="77777777" w:rsidR="00D453BD" w:rsidRPr="00655F75" w:rsidRDefault="00D453BD" w:rsidP="00A510D9">
            <w:pPr>
              <w:spacing w:line="240" w:lineRule="auto"/>
              <w:rPr>
                <w:szCs w:val="24"/>
              </w:rPr>
            </w:pPr>
            <w:r w:rsidRPr="00655F75">
              <w:rPr>
                <w:szCs w:val="24"/>
                <w:lang w:eastAsia="en-AU"/>
              </w:rPr>
              <w:t>Lymphatic</w:t>
            </w:r>
          </w:p>
        </w:tc>
        <w:tc>
          <w:tcPr>
            <w:tcW w:w="3469" w:type="dxa"/>
          </w:tcPr>
          <w:p w14:paraId="27A46845" w14:textId="77777777" w:rsidR="00D453BD" w:rsidRPr="00655F75" w:rsidRDefault="00D453BD" w:rsidP="00A510D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>
              <w:rPr>
                <w:color w:val="FF0000"/>
                <w:szCs w:val="24"/>
                <w:lang w:eastAsia="en-AU"/>
              </w:rPr>
              <w:t>Lymph nodes all over body, spleen</w:t>
            </w:r>
          </w:p>
        </w:tc>
        <w:tc>
          <w:tcPr>
            <w:tcW w:w="3469" w:type="dxa"/>
          </w:tcPr>
          <w:p w14:paraId="6940D563" w14:textId="77777777" w:rsidR="00D453BD" w:rsidRPr="00655F75" w:rsidRDefault="00D453BD" w:rsidP="00A510D9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>
              <w:rPr>
                <w:color w:val="FF0000"/>
                <w:szCs w:val="24"/>
                <w:lang w:eastAsia="en-AU"/>
              </w:rPr>
              <w:t>Contains white blood cells</w:t>
            </w:r>
          </w:p>
        </w:tc>
      </w:tr>
    </w:tbl>
    <w:p w14:paraId="005332DC" w14:textId="77777777" w:rsidR="00E27F9F" w:rsidRDefault="00E27F9F" w:rsidP="00E27F9F">
      <w:pPr>
        <w:pStyle w:val="Body"/>
        <w:spacing w:line="240" w:lineRule="auto"/>
        <w:rPr>
          <w:szCs w:val="24"/>
        </w:rPr>
      </w:pPr>
    </w:p>
    <w:p w14:paraId="12D2D819" w14:textId="77777777" w:rsidR="00791CCD" w:rsidRPr="00655F75" w:rsidRDefault="00791CCD" w:rsidP="00283A3A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r w:rsidRPr="00655F75">
        <w:rPr>
          <w:szCs w:val="24"/>
        </w:rPr>
        <w:t>What is the main function of cells (</w:t>
      </w:r>
      <w:r w:rsidR="00283A3A">
        <w:rPr>
          <w:szCs w:val="24"/>
        </w:rPr>
        <w:t xml:space="preserve">4 </w:t>
      </w:r>
      <w:r w:rsidRPr="00655F75">
        <w:rPr>
          <w:szCs w:val="24"/>
        </w:rPr>
        <w:t xml:space="preserve">to </w:t>
      </w:r>
      <w:r w:rsidR="00283A3A">
        <w:rPr>
          <w:szCs w:val="24"/>
        </w:rPr>
        <w:t>1</w:t>
      </w:r>
      <w:r w:rsidRPr="00655F75">
        <w:rPr>
          <w:szCs w:val="24"/>
        </w:rPr>
        <w:t>0 words)?</w:t>
      </w:r>
    </w:p>
    <w:p w14:paraId="3DB8F713" w14:textId="79FBED47" w:rsidR="00283A3A" w:rsidRPr="00283A3A" w:rsidRDefault="00683DDC" w:rsidP="00655F75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  <w:r>
        <w:rPr>
          <w:szCs w:val="24"/>
        </w:rPr>
        <w:t>Answer may include any of the following but is not limited to:</w:t>
      </w:r>
    </w:p>
    <w:p w14:paraId="7BEB5A63" w14:textId="77777777" w:rsidR="00791CCD" w:rsidRPr="00655F75" w:rsidRDefault="00791CCD" w:rsidP="00655F75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color w:val="FF0000"/>
          <w:szCs w:val="24"/>
        </w:rPr>
      </w:pPr>
      <w:proofErr w:type="gramStart"/>
      <w:r w:rsidRPr="00655F75">
        <w:rPr>
          <w:color w:val="FF0000"/>
          <w:szCs w:val="24"/>
        </w:rPr>
        <w:t>reproduce</w:t>
      </w:r>
      <w:proofErr w:type="gramEnd"/>
      <w:r w:rsidRPr="00655F75">
        <w:rPr>
          <w:color w:val="FF0000"/>
          <w:szCs w:val="24"/>
        </w:rPr>
        <w:t>, respiration, growth, excretion, sensitivity/sensation, movement, nutrition</w:t>
      </w:r>
    </w:p>
    <w:p w14:paraId="0EF78D1E" w14:textId="77777777" w:rsidR="00791CCD" w:rsidRPr="00655F75" w:rsidRDefault="00791CCD" w:rsidP="00655F75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49ED62D5" w14:textId="77777777" w:rsidR="00791CCD" w:rsidRPr="00655F75" w:rsidRDefault="00791CCD" w:rsidP="00655F75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32F5624B" w14:textId="77777777" w:rsidR="00791CCD" w:rsidRPr="00655F75" w:rsidRDefault="00791CCD" w:rsidP="00655F75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0AC893B8" w14:textId="77777777" w:rsidR="00791CCD" w:rsidRPr="00655F75" w:rsidRDefault="00791CCD" w:rsidP="00655F75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spacing w:line="240" w:lineRule="auto"/>
        <w:ind w:left="360"/>
        <w:rPr>
          <w:szCs w:val="24"/>
        </w:rPr>
      </w:pPr>
    </w:p>
    <w:p w14:paraId="4BD79D5C" w14:textId="77777777" w:rsidR="00283A3A" w:rsidRDefault="00283A3A">
      <w:pPr>
        <w:tabs>
          <w:tab w:val="clear" w:pos="284"/>
        </w:tabs>
        <w:spacing w:before="0" w:after="200" w:line="276" w:lineRule="auto"/>
        <w:rPr>
          <w:szCs w:val="24"/>
        </w:rPr>
      </w:pPr>
      <w:r>
        <w:rPr>
          <w:szCs w:val="24"/>
        </w:rPr>
        <w:br w:type="page"/>
      </w:r>
    </w:p>
    <w:p w14:paraId="29BCB002" w14:textId="77777777" w:rsidR="00791CCD" w:rsidRDefault="00791CCD" w:rsidP="00283A3A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r w:rsidRPr="00655F75">
        <w:rPr>
          <w:szCs w:val="24"/>
        </w:rPr>
        <w:lastRenderedPageBreak/>
        <w:t>Complete the table below for the basic chemical components of the cell:</w:t>
      </w:r>
    </w:p>
    <w:p w14:paraId="46B9118C" w14:textId="77777777" w:rsidR="008A6555" w:rsidRDefault="008A6555" w:rsidP="00D453BD">
      <w:pPr>
        <w:pStyle w:val="Body"/>
        <w:numPr>
          <w:ilvl w:val="1"/>
          <w:numId w:val="23"/>
        </w:numPr>
        <w:spacing w:line="240" w:lineRule="auto"/>
        <w:rPr>
          <w:szCs w:val="24"/>
        </w:rPr>
      </w:pPr>
      <w:r>
        <w:rPr>
          <w:szCs w:val="24"/>
        </w:rPr>
        <w:t>Column B (2 to 5 words per cell)</w:t>
      </w:r>
    </w:p>
    <w:p w14:paraId="44E2F303" w14:textId="77777777" w:rsidR="008A6555" w:rsidRPr="00655F75" w:rsidRDefault="008A6555" w:rsidP="00D453BD">
      <w:pPr>
        <w:pStyle w:val="Body"/>
        <w:numPr>
          <w:ilvl w:val="1"/>
          <w:numId w:val="23"/>
        </w:numPr>
        <w:spacing w:line="240" w:lineRule="auto"/>
        <w:rPr>
          <w:szCs w:val="24"/>
        </w:rPr>
      </w:pPr>
      <w:r>
        <w:rPr>
          <w:szCs w:val="24"/>
        </w:rPr>
        <w:t>Column C (3 to 15 words per cell)</w:t>
      </w:r>
    </w:p>
    <w:p w14:paraId="51919B0C" w14:textId="73D12A1A" w:rsidR="00791CCD" w:rsidRPr="00655F75" w:rsidRDefault="00791CCD" w:rsidP="00655F75">
      <w:pPr>
        <w:pStyle w:val="Caption"/>
        <w:keepNext/>
        <w:spacing w:before="120" w:after="120" w:line="240" w:lineRule="auto"/>
      </w:pPr>
      <w:r w:rsidRPr="00655F75">
        <w:t xml:space="preserve">Table </w:t>
      </w:r>
      <w:r w:rsidRPr="00655F75">
        <w:rPr>
          <w:noProof/>
        </w:rPr>
        <w:fldChar w:fldCharType="begin"/>
      </w:r>
      <w:r w:rsidRPr="00655F75">
        <w:rPr>
          <w:noProof/>
        </w:rPr>
        <w:instrText xml:space="preserve"> SEQ Table \* ARABIC </w:instrText>
      </w:r>
      <w:r w:rsidRPr="00655F75">
        <w:rPr>
          <w:noProof/>
        </w:rPr>
        <w:fldChar w:fldCharType="separate"/>
      </w:r>
      <w:r w:rsidR="00882D9B">
        <w:rPr>
          <w:noProof/>
        </w:rPr>
        <w:t>14</w:t>
      </w:r>
      <w:r w:rsidRPr="00655F75">
        <w:rPr>
          <w:noProof/>
        </w:rPr>
        <w:fldChar w:fldCharType="end"/>
      </w:r>
      <w:r w:rsidRPr="00655F75">
        <w:t xml:space="preserve"> Complete the table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22"/>
        <w:gridCol w:w="3469"/>
        <w:gridCol w:w="3469"/>
      </w:tblGrid>
      <w:tr w:rsidR="00791CCD" w:rsidRPr="00655F75" w14:paraId="0522C210" w14:textId="77777777" w:rsidTr="00D453B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122" w:type="dxa"/>
          </w:tcPr>
          <w:p w14:paraId="59F5F6D8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Major compound</w:t>
            </w:r>
          </w:p>
        </w:tc>
        <w:tc>
          <w:tcPr>
            <w:tcW w:w="3469" w:type="dxa"/>
          </w:tcPr>
          <w:p w14:paraId="4C0BB45B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Elements present</w:t>
            </w:r>
          </w:p>
        </w:tc>
        <w:tc>
          <w:tcPr>
            <w:tcW w:w="3469" w:type="dxa"/>
          </w:tcPr>
          <w:p w14:paraId="7812D282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Main significance in the body</w:t>
            </w:r>
          </w:p>
        </w:tc>
      </w:tr>
      <w:tr w:rsidR="00791CCD" w:rsidRPr="00655F75" w14:paraId="19956FCB" w14:textId="77777777" w:rsidTr="002E54B0">
        <w:tc>
          <w:tcPr>
            <w:tcW w:w="2122" w:type="dxa"/>
            <w:vAlign w:val="top"/>
          </w:tcPr>
          <w:p w14:paraId="217B849B" w14:textId="77777777" w:rsidR="00791CCD" w:rsidRPr="00655F75" w:rsidRDefault="00791CCD" w:rsidP="00655F75">
            <w:pPr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Water</w:t>
            </w:r>
          </w:p>
        </w:tc>
        <w:tc>
          <w:tcPr>
            <w:tcW w:w="3469" w:type="dxa"/>
          </w:tcPr>
          <w:p w14:paraId="1A9AE8E8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Hydrogen and oxygen</w:t>
            </w:r>
          </w:p>
        </w:tc>
        <w:tc>
          <w:tcPr>
            <w:tcW w:w="3469" w:type="dxa"/>
          </w:tcPr>
          <w:p w14:paraId="43E5C168" w14:textId="77777777" w:rsidR="008A6555" w:rsidRPr="008A6555" w:rsidRDefault="008A6555" w:rsidP="00655F75">
            <w:pPr>
              <w:tabs>
                <w:tab w:val="clear" w:pos="284"/>
              </w:tabs>
              <w:spacing w:line="240" w:lineRule="auto"/>
              <w:rPr>
                <w:color w:val="000000" w:themeColor="text1"/>
                <w:szCs w:val="24"/>
              </w:rPr>
            </w:pPr>
            <w:r w:rsidRPr="008A6555">
              <w:rPr>
                <w:color w:val="000000" w:themeColor="text1"/>
                <w:szCs w:val="24"/>
              </w:rPr>
              <w:t>Any</w:t>
            </w:r>
            <w:r>
              <w:rPr>
                <w:color w:val="000000" w:themeColor="text1"/>
                <w:szCs w:val="24"/>
              </w:rPr>
              <w:t>/all</w:t>
            </w:r>
            <w:r w:rsidRPr="008A6555">
              <w:rPr>
                <w:color w:val="000000" w:themeColor="text1"/>
                <w:szCs w:val="24"/>
              </w:rPr>
              <w:t xml:space="preserve"> of:</w:t>
            </w:r>
          </w:p>
          <w:p w14:paraId="6039844D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The body’s reservoir, water provides a universal solvent for the facilitation of chemical reactions in the tissues. Helps transport substances around the body</w:t>
            </w:r>
          </w:p>
        </w:tc>
      </w:tr>
      <w:tr w:rsidR="00791CCD" w:rsidRPr="00655F75" w14:paraId="44A2E597" w14:textId="77777777" w:rsidTr="002E54B0">
        <w:tc>
          <w:tcPr>
            <w:tcW w:w="2122" w:type="dxa"/>
            <w:vAlign w:val="top"/>
          </w:tcPr>
          <w:p w14:paraId="14EE6EDA" w14:textId="77777777" w:rsidR="00791CCD" w:rsidRPr="00655F75" w:rsidRDefault="00791CCD" w:rsidP="00655F75">
            <w:pPr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Carbohydrates</w:t>
            </w:r>
          </w:p>
        </w:tc>
        <w:tc>
          <w:tcPr>
            <w:tcW w:w="3469" w:type="dxa"/>
          </w:tcPr>
          <w:p w14:paraId="1A1F6C34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Carbon, hydrogen and oxygen</w:t>
            </w:r>
          </w:p>
        </w:tc>
        <w:tc>
          <w:tcPr>
            <w:tcW w:w="3469" w:type="dxa"/>
          </w:tcPr>
          <w:p w14:paraId="4286B38C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Main fuel for the body</w:t>
            </w:r>
          </w:p>
        </w:tc>
      </w:tr>
      <w:tr w:rsidR="00791CCD" w:rsidRPr="00655F75" w14:paraId="327DBD8B" w14:textId="77777777" w:rsidTr="002E54B0">
        <w:tc>
          <w:tcPr>
            <w:tcW w:w="2122" w:type="dxa"/>
            <w:vAlign w:val="top"/>
          </w:tcPr>
          <w:p w14:paraId="384EA2A1" w14:textId="77777777" w:rsidR="00791CCD" w:rsidRPr="00655F75" w:rsidRDefault="00791CCD" w:rsidP="00655F75">
            <w:pPr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Proteins</w:t>
            </w:r>
          </w:p>
        </w:tc>
        <w:tc>
          <w:tcPr>
            <w:tcW w:w="3469" w:type="dxa"/>
          </w:tcPr>
          <w:p w14:paraId="3BC1CCFC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Carbon, hydrogen, oxygen and nitrogen</w:t>
            </w:r>
          </w:p>
        </w:tc>
        <w:tc>
          <w:tcPr>
            <w:tcW w:w="3469" w:type="dxa"/>
          </w:tcPr>
          <w:p w14:paraId="14E1B8DD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Main building blocks of the body’s tissues</w:t>
            </w:r>
          </w:p>
        </w:tc>
      </w:tr>
      <w:tr w:rsidR="00791CCD" w:rsidRPr="00655F75" w14:paraId="1FF77550" w14:textId="77777777" w:rsidTr="002E54B0">
        <w:tc>
          <w:tcPr>
            <w:tcW w:w="2122" w:type="dxa"/>
            <w:vAlign w:val="top"/>
          </w:tcPr>
          <w:p w14:paraId="1CDD4D5F" w14:textId="77777777" w:rsidR="00791CCD" w:rsidRPr="00655F75" w:rsidRDefault="00791CCD" w:rsidP="00655F75">
            <w:pPr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Fats/Lipids</w:t>
            </w:r>
          </w:p>
        </w:tc>
        <w:tc>
          <w:tcPr>
            <w:tcW w:w="3469" w:type="dxa"/>
            <w:vAlign w:val="top"/>
          </w:tcPr>
          <w:p w14:paraId="70EE011D" w14:textId="77777777" w:rsidR="00791CCD" w:rsidRPr="00655F75" w:rsidRDefault="00791CCD" w:rsidP="00655F75">
            <w:pPr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Carbon, hydrogen and oxygen</w:t>
            </w:r>
          </w:p>
        </w:tc>
        <w:tc>
          <w:tcPr>
            <w:tcW w:w="3469" w:type="dxa"/>
          </w:tcPr>
          <w:p w14:paraId="75AD99F0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Energy source for the body’s activities. Energy store</w:t>
            </w:r>
            <w:r w:rsidR="008A6555">
              <w:rPr>
                <w:color w:val="FF0000"/>
                <w:szCs w:val="24"/>
              </w:rPr>
              <w:t>, thermoregulation</w:t>
            </w:r>
          </w:p>
        </w:tc>
      </w:tr>
      <w:tr w:rsidR="00791CCD" w:rsidRPr="00655F75" w14:paraId="58BF898C" w14:textId="77777777" w:rsidTr="002E54B0">
        <w:tc>
          <w:tcPr>
            <w:tcW w:w="2122" w:type="dxa"/>
            <w:vAlign w:val="top"/>
          </w:tcPr>
          <w:p w14:paraId="735C51E8" w14:textId="77777777" w:rsidR="00791CCD" w:rsidRPr="00655F75" w:rsidRDefault="00791CCD" w:rsidP="00655F75">
            <w:pPr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Nucleic acids</w:t>
            </w:r>
          </w:p>
        </w:tc>
        <w:tc>
          <w:tcPr>
            <w:tcW w:w="3469" w:type="dxa"/>
          </w:tcPr>
          <w:p w14:paraId="37BF14F0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Carbon, hydrogen, oxygen, nitrogen and phosphorous</w:t>
            </w:r>
          </w:p>
        </w:tc>
        <w:tc>
          <w:tcPr>
            <w:tcW w:w="3469" w:type="dxa"/>
          </w:tcPr>
          <w:p w14:paraId="38930524" w14:textId="77777777" w:rsidR="008A6555" w:rsidRPr="008A6555" w:rsidRDefault="008A6555" w:rsidP="008A6555">
            <w:pPr>
              <w:tabs>
                <w:tab w:val="clear" w:pos="284"/>
              </w:tabs>
              <w:spacing w:line="240" w:lineRule="auto"/>
              <w:rPr>
                <w:color w:val="000000" w:themeColor="text1"/>
                <w:szCs w:val="24"/>
              </w:rPr>
            </w:pPr>
            <w:r w:rsidRPr="008A6555">
              <w:rPr>
                <w:color w:val="000000" w:themeColor="text1"/>
                <w:szCs w:val="24"/>
              </w:rPr>
              <w:t>Any</w:t>
            </w:r>
            <w:r>
              <w:rPr>
                <w:color w:val="000000" w:themeColor="text1"/>
                <w:szCs w:val="24"/>
              </w:rPr>
              <w:t>/all</w:t>
            </w:r>
            <w:r w:rsidRPr="008A6555">
              <w:rPr>
                <w:color w:val="000000" w:themeColor="text1"/>
                <w:szCs w:val="24"/>
              </w:rPr>
              <w:t xml:space="preserve"> of:</w:t>
            </w:r>
          </w:p>
          <w:p w14:paraId="7B391AA1" w14:textId="77777777" w:rsidR="00791CCD" w:rsidRPr="00655F75" w:rsidRDefault="00791CCD" w:rsidP="008A6555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 xml:space="preserve">Important molecules found inside cells. </w:t>
            </w:r>
            <w:r w:rsidR="008A6555">
              <w:rPr>
                <w:color w:val="FF0000"/>
                <w:szCs w:val="24"/>
              </w:rPr>
              <w:t>DNA, RNA, nucleotides, component of genetic material</w:t>
            </w:r>
          </w:p>
        </w:tc>
      </w:tr>
    </w:tbl>
    <w:p w14:paraId="470CB1D3" w14:textId="77777777" w:rsidR="00791CCD" w:rsidRPr="00655F75" w:rsidRDefault="00791CCD" w:rsidP="00655F75">
      <w:pPr>
        <w:tabs>
          <w:tab w:val="clear" w:pos="284"/>
        </w:tabs>
        <w:spacing w:line="240" w:lineRule="auto"/>
        <w:rPr>
          <w:szCs w:val="24"/>
        </w:rPr>
      </w:pPr>
    </w:p>
    <w:p w14:paraId="4D0ED00E" w14:textId="77777777" w:rsidR="00791CCD" w:rsidRPr="00655F75" w:rsidRDefault="00791CCD" w:rsidP="00283A3A">
      <w:pPr>
        <w:pStyle w:val="Body"/>
        <w:numPr>
          <w:ilvl w:val="0"/>
          <w:numId w:val="6"/>
        </w:numPr>
        <w:spacing w:line="240" w:lineRule="auto"/>
        <w:rPr>
          <w:szCs w:val="24"/>
        </w:rPr>
      </w:pPr>
      <w:r w:rsidRPr="00655F75">
        <w:rPr>
          <w:szCs w:val="24"/>
        </w:rPr>
        <w:t>List the primary functions of the four major tissue types in the human body:</w:t>
      </w:r>
    </w:p>
    <w:p w14:paraId="4C509236" w14:textId="595849E7" w:rsidR="00791CCD" w:rsidRPr="00655F75" w:rsidRDefault="00791CCD" w:rsidP="00655F75">
      <w:pPr>
        <w:pStyle w:val="Caption"/>
        <w:keepNext/>
        <w:spacing w:before="120" w:after="120" w:line="240" w:lineRule="auto"/>
      </w:pPr>
      <w:r w:rsidRPr="00655F75">
        <w:t xml:space="preserve">Table </w:t>
      </w:r>
      <w:r w:rsidRPr="00655F75">
        <w:rPr>
          <w:noProof/>
        </w:rPr>
        <w:fldChar w:fldCharType="begin"/>
      </w:r>
      <w:r w:rsidRPr="00655F75">
        <w:rPr>
          <w:noProof/>
        </w:rPr>
        <w:instrText xml:space="preserve"> SEQ Table \* ARABIC </w:instrText>
      </w:r>
      <w:r w:rsidRPr="00655F75">
        <w:rPr>
          <w:noProof/>
        </w:rPr>
        <w:fldChar w:fldCharType="separate"/>
      </w:r>
      <w:r w:rsidR="00882D9B">
        <w:rPr>
          <w:noProof/>
        </w:rPr>
        <w:t>15</w:t>
      </w:r>
      <w:r w:rsidRPr="00655F75">
        <w:rPr>
          <w:noProof/>
        </w:rPr>
        <w:fldChar w:fldCharType="end"/>
      </w:r>
      <w:r w:rsidRPr="00655F75">
        <w:t xml:space="preserve"> Complete the table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96"/>
        <w:gridCol w:w="7364"/>
      </w:tblGrid>
      <w:tr w:rsidR="00791CCD" w:rsidRPr="00655F75" w14:paraId="602FDB97" w14:textId="77777777" w:rsidTr="002E54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696" w:type="dxa"/>
          </w:tcPr>
          <w:p w14:paraId="4A05F563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Tissue</w:t>
            </w:r>
          </w:p>
        </w:tc>
        <w:tc>
          <w:tcPr>
            <w:tcW w:w="7364" w:type="dxa"/>
          </w:tcPr>
          <w:p w14:paraId="61A3B3A6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Main function</w:t>
            </w:r>
          </w:p>
        </w:tc>
      </w:tr>
      <w:tr w:rsidR="00791CCD" w:rsidRPr="00655F75" w14:paraId="7FBA80E5" w14:textId="77777777" w:rsidTr="002E54B0">
        <w:tc>
          <w:tcPr>
            <w:tcW w:w="1696" w:type="dxa"/>
            <w:vAlign w:val="top"/>
          </w:tcPr>
          <w:p w14:paraId="27082C77" w14:textId="77777777" w:rsidR="00791CCD" w:rsidRPr="00655F75" w:rsidRDefault="00791CCD" w:rsidP="00655F75">
            <w:pPr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Epithelial</w:t>
            </w:r>
          </w:p>
        </w:tc>
        <w:tc>
          <w:tcPr>
            <w:tcW w:w="7364" w:type="dxa"/>
          </w:tcPr>
          <w:p w14:paraId="7F9E8753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Protective covering for surfaces inside and outside the body</w:t>
            </w:r>
          </w:p>
        </w:tc>
      </w:tr>
      <w:tr w:rsidR="00791CCD" w:rsidRPr="00655F75" w14:paraId="578A3524" w14:textId="77777777" w:rsidTr="002E54B0">
        <w:tc>
          <w:tcPr>
            <w:tcW w:w="1696" w:type="dxa"/>
            <w:vAlign w:val="top"/>
          </w:tcPr>
          <w:p w14:paraId="30EFDA3D" w14:textId="77777777" w:rsidR="00791CCD" w:rsidRPr="00655F75" w:rsidRDefault="00791CCD" w:rsidP="00655F75">
            <w:pPr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Connective</w:t>
            </w:r>
          </w:p>
        </w:tc>
        <w:tc>
          <w:tcPr>
            <w:tcW w:w="7364" w:type="dxa"/>
          </w:tcPr>
          <w:p w14:paraId="7C94122D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Protects, binds and supports the body and its organs</w:t>
            </w:r>
          </w:p>
        </w:tc>
      </w:tr>
      <w:tr w:rsidR="00791CCD" w:rsidRPr="00655F75" w14:paraId="2690A9FD" w14:textId="77777777" w:rsidTr="002E54B0">
        <w:tc>
          <w:tcPr>
            <w:tcW w:w="1696" w:type="dxa"/>
            <w:vAlign w:val="top"/>
          </w:tcPr>
          <w:p w14:paraId="6C259C63" w14:textId="77777777" w:rsidR="00791CCD" w:rsidRPr="00655F75" w:rsidRDefault="00791CCD" w:rsidP="00655F75">
            <w:pPr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Muscle</w:t>
            </w:r>
          </w:p>
        </w:tc>
        <w:tc>
          <w:tcPr>
            <w:tcW w:w="7364" w:type="dxa"/>
          </w:tcPr>
          <w:p w14:paraId="79ED7AE5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Provides movement</w:t>
            </w:r>
          </w:p>
        </w:tc>
      </w:tr>
      <w:tr w:rsidR="00791CCD" w:rsidRPr="00655F75" w14:paraId="0F68504F" w14:textId="77777777" w:rsidTr="002E54B0">
        <w:tc>
          <w:tcPr>
            <w:tcW w:w="1696" w:type="dxa"/>
            <w:vAlign w:val="top"/>
          </w:tcPr>
          <w:p w14:paraId="16D6200F" w14:textId="77777777" w:rsidR="00791CCD" w:rsidRPr="00655F75" w:rsidRDefault="00791CCD" w:rsidP="00655F75">
            <w:pPr>
              <w:spacing w:line="240" w:lineRule="auto"/>
              <w:rPr>
                <w:szCs w:val="24"/>
              </w:rPr>
            </w:pPr>
            <w:r w:rsidRPr="00655F75">
              <w:rPr>
                <w:szCs w:val="24"/>
              </w:rPr>
              <w:t>Nervous</w:t>
            </w:r>
          </w:p>
        </w:tc>
        <w:tc>
          <w:tcPr>
            <w:tcW w:w="7364" w:type="dxa"/>
          </w:tcPr>
          <w:p w14:paraId="2F98AE6D" w14:textId="77777777" w:rsidR="00791CCD" w:rsidRPr="00655F75" w:rsidRDefault="00791CCD" w:rsidP="00655F75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</w:rPr>
            </w:pPr>
            <w:r w:rsidRPr="00655F75">
              <w:rPr>
                <w:color w:val="FF0000"/>
                <w:szCs w:val="24"/>
              </w:rPr>
              <w:t>Initiates and transmits nerve impulses</w:t>
            </w:r>
          </w:p>
        </w:tc>
      </w:tr>
    </w:tbl>
    <w:p w14:paraId="2FDDAFD5" w14:textId="2E179320" w:rsidR="002E54B0" w:rsidRDefault="002E54B0" w:rsidP="00655F75">
      <w:pPr>
        <w:tabs>
          <w:tab w:val="clear" w:pos="284"/>
        </w:tabs>
        <w:spacing w:line="240" w:lineRule="auto"/>
        <w:rPr>
          <w:szCs w:val="24"/>
        </w:rPr>
      </w:pPr>
    </w:p>
    <w:p w14:paraId="59740FE9" w14:textId="77777777" w:rsidR="006F66D9" w:rsidRDefault="006F66D9" w:rsidP="00655F75">
      <w:pPr>
        <w:tabs>
          <w:tab w:val="clear" w:pos="284"/>
        </w:tabs>
        <w:spacing w:line="240" w:lineRule="auto"/>
        <w:rPr>
          <w:szCs w:val="24"/>
        </w:rPr>
      </w:pPr>
    </w:p>
    <w:p w14:paraId="66AF3CA4" w14:textId="77777777" w:rsidR="002E54B0" w:rsidRDefault="002E54B0" w:rsidP="00283A3A">
      <w:pPr>
        <w:pStyle w:val="ListParagraph"/>
        <w:numPr>
          <w:ilvl w:val="0"/>
          <w:numId w:val="6"/>
        </w:numPr>
        <w:tabs>
          <w:tab w:val="clear" w:pos="284"/>
        </w:tabs>
        <w:spacing w:line="240" w:lineRule="auto"/>
        <w:contextualSpacing w:val="0"/>
        <w:rPr>
          <w:szCs w:val="24"/>
        </w:rPr>
      </w:pPr>
      <w:r w:rsidRPr="005E01A1">
        <w:rPr>
          <w:szCs w:val="24"/>
        </w:rPr>
        <w:lastRenderedPageBreak/>
        <w:t>Complete the table below</w:t>
      </w:r>
      <w:r>
        <w:rPr>
          <w:szCs w:val="24"/>
        </w:rPr>
        <w:t>:</w:t>
      </w:r>
    </w:p>
    <w:p w14:paraId="6BB65D9B" w14:textId="77777777" w:rsidR="002E54B0" w:rsidRDefault="002E54B0" w:rsidP="002E54B0">
      <w:pPr>
        <w:pStyle w:val="ListParagraph"/>
        <w:numPr>
          <w:ilvl w:val="1"/>
          <w:numId w:val="20"/>
        </w:numPr>
        <w:tabs>
          <w:tab w:val="clear" w:pos="284"/>
        </w:tabs>
        <w:spacing w:line="240" w:lineRule="auto"/>
        <w:contextualSpacing w:val="0"/>
        <w:rPr>
          <w:szCs w:val="24"/>
        </w:rPr>
      </w:pPr>
      <w:r>
        <w:rPr>
          <w:szCs w:val="24"/>
        </w:rPr>
        <w:t xml:space="preserve">List the types of </w:t>
      </w:r>
      <w:r w:rsidR="000D0864">
        <w:rPr>
          <w:szCs w:val="24"/>
        </w:rPr>
        <w:t xml:space="preserve">muscle </w:t>
      </w:r>
      <w:r>
        <w:rPr>
          <w:szCs w:val="24"/>
        </w:rPr>
        <w:t>tissues in column B (1 word per cell)</w:t>
      </w:r>
    </w:p>
    <w:p w14:paraId="4E31F114" w14:textId="77777777" w:rsidR="000D0864" w:rsidRDefault="000D0864" w:rsidP="002E54B0">
      <w:pPr>
        <w:pStyle w:val="ListParagraph"/>
        <w:numPr>
          <w:ilvl w:val="1"/>
          <w:numId w:val="20"/>
        </w:numPr>
        <w:tabs>
          <w:tab w:val="clear" w:pos="284"/>
        </w:tabs>
        <w:spacing w:line="240" w:lineRule="auto"/>
        <w:contextualSpacing w:val="0"/>
        <w:rPr>
          <w:szCs w:val="24"/>
        </w:rPr>
      </w:pPr>
      <w:r>
        <w:rPr>
          <w:szCs w:val="24"/>
        </w:rPr>
        <w:t>List the location it can be found in column C (1 word per cell)</w:t>
      </w:r>
    </w:p>
    <w:p w14:paraId="6CFA6A26" w14:textId="77777777" w:rsidR="002E54B0" w:rsidRPr="005E01A1" w:rsidRDefault="002E54B0" w:rsidP="002E54B0">
      <w:pPr>
        <w:pStyle w:val="ListParagraph"/>
        <w:numPr>
          <w:ilvl w:val="1"/>
          <w:numId w:val="20"/>
        </w:numPr>
        <w:tabs>
          <w:tab w:val="clear" w:pos="284"/>
        </w:tabs>
        <w:spacing w:line="240" w:lineRule="auto"/>
        <w:contextualSpacing w:val="0"/>
        <w:rPr>
          <w:szCs w:val="24"/>
        </w:rPr>
      </w:pPr>
      <w:r>
        <w:rPr>
          <w:szCs w:val="24"/>
        </w:rPr>
        <w:t>List the functions of</w:t>
      </w:r>
      <w:r w:rsidR="000D0864">
        <w:rPr>
          <w:szCs w:val="24"/>
        </w:rPr>
        <w:t xml:space="preserve"> each type </w:t>
      </w:r>
      <w:r>
        <w:rPr>
          <w:szCs w:val="24"/>
        </w:rPr>
        <w:t xml:space="preserve">in column </w:t>
      </w:r>
      <w:r w:rsidR="000D0864">
        <w:rPr>
          <w:szCs w:val="24"/>
        </w:rPr>
        <w:t>D</w:t>
      </w:r>
      <w:r>
        <w:rPr>
          <w:szCs w:val="24"/>
        </w:rPr>
        <w:t xml:space="preserve"> (</w:t>
      </w:r>
      <w:r w:rsidR="000D0864">
        <w:rPr>
          <w:szCs w:val="24"/>
        </w:rPr>
        <w:t>2</w:t>
      </w:r>
      <w:r>
        <w:rPr>
          <w:szCs w:val="24"/>
        </w:rPr>
        <w:t xml:space="preserve"> to 15 words per cell)</w:t>
      </w:r>
    </w:p>
    <w:p w14:paraId="5DC7247F" w14:textId="6EAE349B" w:rsidR="002E54B0" w:rsidRPr="005E01A1" w:rsidRDefault="002E54B0" w:rsidP="002E54B0">
      <w:pPr>
        <w:pStyle w:val="Caption"/>
        <w:keepNext/>
        <w:spacing w:before="120" w:after="120" w:line="240" w:lineRule="auto"/>
      </w:pPr>
      <w:r w:rsidRPr="005E01A1">
        <w:t xml:space="preserve">Table </w:t>
      </w:r>
      <w:r w:rsidRPr="005E01A1">
        <w:rPr>
          <w:noProof/>
        </w:rPr>
        <w:fldChar w:fldCharType="begin"/>
      </w:r>
      <w:r w:rsidRPr="005E01A1">
        <w:rPr>
          <w:noProof/>
        </w:rPr>
        <w:instrText xml:space="preserve"> SEQ Table \* ARABIC </w:instrText>
      </w:r>
      <w:r w:rsidRPr="005E01A1">
        <w:rPr>
          <w:noProof/>
        </w:rPr>
        <w:fldChar w:fldCharType="separate"/>
      </w:r>
      <w:r w:rsidR="00882D9B">
        <w:rPr>
          <w:noProof/>
        </w:rPr>
        <w:t>16</w:t>
      </w:r>
      <w:r w:rsidRPr="005E01A1">
        <w:rPr>
          <w:noProof/>
        </w:rPr>
        <w:fldChar w:fldCharType="end"/>
      </w:r>
      <w:r w:rsidRPr="005E01A1">
        <w:t xml:space="preserve"> Complete the table</w:t>
      </w:r>
    </w:p>
    <w:tbl>
      <w:tblPr>
        <w:tblStyle w:val="TableGrid"/>
        <w:tblW w:w="9067" w:type="dxa"/>
        <w:tblLook w:val="04A0" w:firstRow="1" w:lastRow="0" w:firstColumn="1" w:lastColumn="0" w:noHBand="0" w:noVBand="1"/>
      </w:tblPr>
      <w:tblGrid>
        <w:gridCol w:w="1555"/>
        <w:gridCol w:w="1842"/>
        <w:gridCol w:w="2410"/>
        <w:gridCol w:w="3260"/>
      </w:tblGrid>
      <w:tr w:rsidR="000D0864" w:rsidRPr="005E01A1" w14:paraId="49A47939" w14:textId="77777777" w:rsidTr="000D086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 w:val="0"/>
        </w:trPr>
        <w:tc>
          <w:tcPr>
            <w:tcW w:w="1555" w:type="dxa"/>
          </w:tcPr>
          <w:p w14:paraId="3BCFFD2B" w14:textId="77777777" w:rsidR="000D0864" w:rsidRPr="005E01A1" w:rsidRDefault="000D0864" w:rsidP="002E54B0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Tissue</w:t>
            </w:r>
          </w:p>
        </w:tc>
        <w:tc>
          <w:tcPr>
            <w:tcW w:w="1842" w:type="dxa"/>
          </w:tcPr>
          <w:p w14:paraId="35303D14" w14:textId="77777777" w:rsidR="000D0864" w:rsidRPr="005E01A1" w:rsidRDefault="000D0864" w:rsidP="002E54B0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>
              <w:rPr>
                <w:szCs w:val="24"/>
              </w:rPr>
              <w:t>Types</w:t>
            </w:r>
          </w:p>
        </w:tc>
        <w:tc>
          <w:tcPr>
            <w:tcW w:w="2410" w:type="dxa"/>
          </w:tcPr>
          <w:p w14:paraId="16A3F5AB" w14:textId="77777777" w:rsidR="000D0864" w:rsidRPr="005E01A1" w:rsidRDefault="000D0864" w:rsidP="002E54B0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>
              <w:rPr>
                <w:szCs w:val="24"/>
              </w:rPr>
              <w:t>Where is it found?</w:t>
            </w:r>
          </w:p>
        </w:tc>
        <w:tc>
          <w:tcPr>
            <w:tcW w:w="3260" w:type="dxa"/>
          </w:tcPr>
          <w:p w14:paraId="2B146CF3" w14:textId="77777777" w:rsidR="000D0864" w:rsidRPr="005E01A1" w:rsidRDefault="000D0864" w:rsidP="002E54B0">
            <w:pPr>
              <w:tabs>
                <w:tab w:val="clear" w:pos="284"/>
              </w:tabs>
              <w:spacing w:line="240" w:lineRule="auto"/>
              <w:rPr>
                <w:szCs w:val="24"/>
              </w:rPr>
            </w:pPr>
            <w:r w:rsidRPr="005E01A1">
              <w:rPr>
                <w:szCs w:val="24"/>
              </w:rPr>
              <w:t>Function</w:t>
            </w:r>
          </w:p>
        </w:tc>
      </w:tr>
      <w:tr w:rsidR="000D0864" w:rsidRPr="005E01A1" w14:paraId="06608D64" w14:textId="77777777" w:rsidTr="000D0864">
        <w:trPr>
          <w:cantSplit w:val="0"/>
          <w:trHeight w:val="1134"/>
        </w:trPr>
        <w:tc>
          <w:tcPr>
            <w:tcW w:w="1555" w:type="dxa"/>
            <w:vMerge w:val="restart"/>
          </w:tcPr>
          <w:p w14:paraId="45CB5C78" w14:textId="77777777" w:rsidR="000D0864" w:rsidRPr="005E01A1" w:rsidRDefault="000D0864" w:rsidP="002E54B0">
            <w:pPr>
              <w:tabs>
                <w:tab w:val="clear" w:pos="284"/>
              </w:tabs>
              <w:spacing w:line="240" w:lineRule="auto"/>
              <w:rPr>
                <w:szCs w:val="24"/>
                <w:lang w:eastAsia="en-AU"/>
              </w:rPr>
            </w:pPr>
            <w:r w:rsidRPr="005E01A1">
              <w:rPr>
                <w:szCs w:val="24"/>
                <w:lang w:eastAsia="en-AU"/>
              </w:rPr>
              <w:t>Muscular</w:t>
            </w:r>
          </w:p>
        </w:tc>
        <w:tc>
          <w:tcPr>
            <w:tcW w:w="1842" w:type="dxa"/>
          </w:tcPr>
          <w:p w14:paraId="25A73C7D" w14:textId="77777777" w:rsidR="000D0864" w:rsidRPr="002E54B0" w:rsidRDefault="000D0864" w:rsidP="002E54B0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  <w:r>
              <w:rPr>
                <w:color w:val="FF0000"/>
                <w:szCs w:val="24"/>
                <w:lang w:eastAsia="en-AU"/>
              </w:rPr>
              <w:t>Skeletal</w:t>
            </w:r>
          </w:p>
        </w:tc>
        <w:tc>
          <w:tcPr>
            <w:tcW w:w="2410" w:type="dxa"/>
          </w:tcPr>
          <w:p w14:paraId="1BC85989" w14:textId="77777777" w:rsidR="000D0864" w:rsidRDefault="000D0864" w:rsidP="002E54B0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  <w:r>
              <w:rPr>
                <w:color w:val="FF0000"/>
                <w:szCs w:val="24"/>
                <w:lang w:eastAsia="en-AU"/>
              </w:rPr>
              <w:t>Skeleton</w:t>
            </w:r>
          </w:p>
        </w:tc>
        <w:tc>
          <w:tcPr>
            <w:tcW w:w="3260" w:type="dxa"/>
          </w:tcPr>
          <w:p w14:paraId="701F933D" w14:textId="77777777" w:rsidR="000D0864" w:rsidRPr="002E54B0" w:rsidRDefault="000D0864" w:rsidP="002E54B0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  <w:r>
              <w:rPr>
                <w:color w:val="FF0000"/>
                <w:szCs w:val="24"/>
                <w:lang w:eastAsia="en-AU"/>
              </w:rPr>
              <w:t>S</w:t>
            </w:r>
            <w:r w:rsidRPr="00655F75">
              <w:rPr>
                <w:color w:val="FF0000"/>
                <w:szCs w:val="24"/>
                <w:lang w:eastAsia="en-AU"/>
              </w:rPr>
              <w:t>tability and movement</w:t>
            </w:r>
          </w:p>
        </w:tc>
      </w:tr>
      <w:tr w:rsidR="000D0864" w:rsidRPr="005E01A1" w14:paraId="31560351" w14:textId="77777777" w:rsidTr="000D0864">
        <w:trPr>
          <w:cantSplit w:val="0"/>
          <w:trHeight w:val="1134"/>
        </w:trPr>
        <w:tc>
          <w:tcPr>
            <w:tcW w:w="1555" w:type="dxa"/>
            <w:vMerge/>
          </w:tcPr>
          <w:p w14:paraId="411CDD1E" w14:textId="77777777" w:rsidR="000D0864" w:rsidRDefault="000D0864" w:rsidP="002E54B0">
            <w:pPr>
              <w:spacing w:line="240" w:lineRule="auto"/>
              <w:rPr>
                <w:szCs w:val="24"/>
                <w:lang w:eastAsia="en-AU"/>
              </w:rPr>
            </w:pPr>
          </w:p>
        </w:tc>
        <w:tc>
          <w:tcPr>
            <w:tcW w:w="1842" w:type="dxa"/>
          </w:tcPr>
          <w:p w14:paraId="0B5B8CB0" w14:textId="77777777" w:rsidR="000D0864" w:rsidRPr="002E54B0" w:rsidRDefault="000D0864" w:rsidP="002E54B0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  <w:r>
              <w:rPr>
                <w:color w:val="FF0000"/>
                <w:szCs w:val="24"/>
                <w:lang w:eastAsia="en-AU"/>
              </w:rPr>
              <w:t>Smooth</w:t>
            </w:r>
          </w:p>
        </w:tc>
        <w:tc>
          <w:tcPr>
            <w:tcW w:w="2410" w:type="dxa"/>
          </w:tcPr>
          <w:p w14:paraId="5230E5AC" w14:textId="77777777" w:rsidR="000D0864" w:rsidRDefault="000D0864" w:rsidP="002E54B0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  <w:r>
              <w:rPr>
                <w:color w:val="FF0000"/>
                <w:szCs w:val="24"/>
                <w:lang w:eastAsia="en-AU"/>
              </w:rPr>
              <w:t>Organs</w:t>
            </w:r>
          </w:p>
        </w:tc>
        <w:tc>
          <w:tcPr>
            <w:tcW w:w="3260" w:type="dxa"/>
          </w:tcPr>
          <w:p w14:paraId="38E7D7FE" w14:textId="77777777" w:rsidR="000D0864" w:rsidRPr="002E54B0" w:rsidRDefault="000D0864" w:rsidP="002E54B0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  <w:r>
              <w:rPr>
                <w:color w:val="FF0000"/>
                <w:szCs w:val="24"/>
                <w:lang w:eastAsia="en-AU"/>
              </w:rPr>
              <w:t>Regulation of flow – peristalsis</w:t>
            </w:r>
          </w:p>
        </w:tc>
      </w:tr>
      <w:tr w:rsidR="000D0864" w:rsidRPr="005E01A1" w14:paraId="42DFB719" w14:textId="77777777" w:rsidTr="000D0864">
        <w:trPr>
          <w:cantSplit w:val="0"/>
          <w:trHeight w:val="1134"/>
        </w:trPr>
        <w:tc>
          <w:tcPr>
            <w:tcW w:w="1555" w:type="dxa"/>
            <w:vMerge/>
          </w:tcPr>
          <w:p w14:paraId="4BC9FE4F" w14:textId="77777777" w:rsidR="000D0864" w:rsidRDefault="000D0864" w:rsidP="002E54B0">
            <w:pPr>
              <w:tabs>
                <w:tab w:val="clear" w:pos="284"/>
              </w:tabs>
              <w:spacing w:line="240" w:lineRule="auto"/>
              <w:rPr>
                <w:szCs w:val="24"/>
                <w:lang w:eastAsia="en-AU"/>
              </w:rPr>
            </w:pPr>
          </w:p>
        </w:tc>
        <w:tc>
          <w:tcPr>
            <w:tcW w:w="1842" w:type="dxa"/>
          </w:tcPr>
          <w:p w14:paraId="1F2E0C45" w14:textId="77777777" w:rsidR="000D0864" w:rsidRPr="002E54B0" w:rsidRDefault="000D0864" w:rsidP="002E54B0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  <w:r>
              <w:rPr>
                <w:color w:val="FF0000"/>
                <w:szCs w:val="24"/>
                <w:lang w:eastAsia="en-AU"/>
              </w:rPr>
              <w:t>Cardiac</w:t>
            </w:r>
          </w:p>
        </w:tc>
        <w:tc>
          <w:tcPr>
            <w:tcW w:w="2410" w:type="dxa"/>
          </w:tcPr>
          <w:p w14:paraId="4499784D" w14:textId="77777777" w:rsidR="000D0864" w:rsidRDefault="000D0864" w:rsidP="002E54B0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  <w:r>
              <w:rPr>
                <w:color w:val="FF0000"/>
                <w:szCs w:val="24"/>
                <w:lang w:eastAsia="en-AU"/>
              </w:rPr>
              <w:t>Heart</w:t>
            </w:r>
          </w:p>
        </w:tc>
        <w:tc>
          <w:tcPr>
            <w:tcW w:w="3260" w:type="dxa"/>
          </w:tcPr>
          <w:p w14:paraId="4EA8F584" w14:textId="77777777" w:rsidR="000D0864" w:rsidRPr="002E54B0" w:rsidRDefault="000D0864" w:rsidP="002E54B0">
            <w:pPr>
              <w:tabs>
                <w:tab w:val="clear" w:pos="284"/>
              </w:tabs>
              <w:spacing w:line="240" w:lineRule="auto"/>
              <w:rPr>
                <w:color w:val="FF0000"/>
                <w:szCs w:val="24"/>
                <w:lang w:eastAsia="en-AU"/>
              </w:rPr>
            </w:pPr>
            <w:r>
              <w:rPr>
                <w:color w:val="FF0000"/>
                <w:szCs w:val="24"/>
                <w:lang w:eastAsia="en-AU"/>
              </w:rPr>
              <w:t>Plays a role in pumping blood through the body</w:t>
            </w:r>
          </w:p>
        </w:tc>
      </w:tr>
    </w:tbl>
    <w:p w14:paraId="1B801460" w14:textId="77777777" w:rsidR="00896069" w:rsidRPr="00896069" w:rsidRDefault="00896069" w:rsidP="00896069"/>
    <w:sectPr w:rsidR="00896069" w:rsidRPr="00896069" w:rsidSect="002E54B0">
      <w:pgSz w:w="11906" w:h="16838"/>
      <w:pgMar w:top="1418" w:right="1418" w:bottom="1418" w:left="1418" w:header="567" w:footer="454" w:gutter="0"/>
      <w:cols w:space="4253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E8BE06C" w14:textId="77777777" w:rsidR="009424FD" w:rsidRDefault="009424FD">
      <w:pPr>
        <w:spacing w:before="0" w:after="0" w:line="240" w:lineRule="auto"/>
      </w:pPr>
      <w:r>
        <w:separator/>
      </w:r>
    </w:p>
  </w:endnote>
  <w:endnote w:type="continuationSeparator" w:id="0">
    <w:p w14:paraId="572D9295" w14:textId="77777777" w:rsidR="009424FD" w:rsidRDefault="009424FD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icrosoft Himalaya">
    <w:panose1 w:val="01010100010101010101"/>
    <w:charset w:val="00"/>
    <w:family w:val="auto"/>
    <w:pitch w:val="variable"/>
    <w:sig w:usb0="80000003" w:usb1="00010000" w:usb2="0000004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291DD7" w14:textId="77777777" w:rsidR="002E54B0" w:rsidRPr="004820C4" w:rsidRDefault="002E54B0" w:rsidP="002E54B0">
    <w:pPr>
      <w:pStyle w:val="Footer-DocumentTitleLeft"/>
    </w:pPr>
  </w:p>
  <w:p w14:paraId="6B6AB338" w14:textId="77777777" w:rsidR="002E54B0" w:rsidRDefault="002E54B0" w:rsidP="002E54B0">
    <w:pPr>
      <w:pStyle w:val="Footer-DocumentTitleLeft"/>
    </w:pPr>
    <w:r w:rsidRPr="00A1234A">
      <w:t>© 2011 Department of Education and Communities</w:t>
    </w:r>
    <w:r>
      <w:t>, TAFE NSW eLearning Hub</w:t>
    </w:r>
    <w:r w:rsidRPr="00A1234A">
      <w:t xml:space="preserve"> | </w:t>
    </w:r>
    <w:r w:rsidRPr="00A1234A">
      <w:rPr>
        <w:b/>
      </w:rPr>
      <w:t>Version: 0.0</w:t>
    </w:r>
    <w:r>
      <w:t xml:space="preserve"> </w:t>
    </w:r>
    <w:r w:rsidRPr="00A1234A">
      <w:t xml:space="preserve">| </w:t>
    </w:r>
    <w:r w:rsidRPr="00A1234A">
      <w:rPr>
        <w:b/>
      </w:rPr>
      <w:t>Created: dd/mm/2011</w:t>
    </w:r>
  </w:p>
  <w:p w14:paraId="776A5DAE" w14:textId="77777777" w:rsidR="002E54B0" w:rsidRPr="0006452B" w:rsidRDefault="002E54B0" w:rsidP="002E54B0"/>
  <w:p w14:paraId="4698E39B" w14:textId="77777777" w:rsidR="002E54B0" w:rsidRDefault="002E54B0" w:rsidP="002E54B0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147379" w14:textId="7DCDEE3E" w:rsidR="002E54B0" w:rsidRDefault="002E54B0" w:rsidP="002E54B0">
    <w:pPr>
      <w:pStyle w:val="Bodyfooter"/>
      <w:rPr>
        <w:noProof/>
      </w:rPr>
    </w:pPr>
    <w:r w:rsidRPr="008D467A">
      <w:t>Document title</w:t>
    </w:r>
    <w:r>
      <w:t xml:space="preserve">: </w:t>
    </w:r>
    <w:r>
      <w:rPr>
        <w:noProof/>
      </w:rPr>
      <w:fldChar w:fldCharType="begin"/>
    </w:r>
    <w:r>
      <w:rPr>
        <w:noProof/>
      </w:rPr>
      <w:instrText xml:space="preserve"> FILENAME   \* MERGEFORMAT </w:instrText>
    </w:r>
    <w:r>
      <w:rPr>
        <w:noProof/>
      </w:rPr>
      <w:fldChar w:fldCharType="separate"/>
    </w:r>
    <w:r w:rsidR="00430AD4">
      <w:rPr>
        <w:noProof/>
      </w:rPr>
      <w:t>MSL954003_MG_Kn_3of6</w:t>
    </w:r>
    <w:r>
      <w:rPr>
        <w:noProof/>
      </w:rPr>
      <w:fldChar w:fldCharType="end"/>
    </w:r>
    <w:r w:rsidRPr="008D467A">
      <w:tab/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 w:rsidR="00430AD4">
      <w:rPr>
        <w:noProof/>
      </w:rPr>
      <w:t>14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 w:rsidR="00430AD4">
      <w:rPr>
        <w:noProof/>
      </w:rPr>
      <w:t>14</w:t>
    </w:r>
    <w:r>
      <w:rPr>
        <w:noProof/>
      </w:rPr>
      <w:fldChar w:fldCharType="end"/>
    </w:r>
  </w:p>
  <w:p w14:paraId="719ED72D" w14:textId="77777777" w:rsidR="002E54B0" w:rsidRDefault="002E54B0" w:rsidP="002E54B0">
    <w:pPr>
      <w:pStyle w:val="Bodyfooter"/>
      <w:rPr>
        <w:noProof/>
      </w:rPr>
    </w:pPr>
    <w:r>
      <w:rPr>
        <w:noProof/>
      </w:rPr>
      <w:t xml:space="preserve">Resource ID: </w:t>
    </w:r>
    <w:r w:rsidRPr="000B239D">
      <w:rPr>
        <w:noProof/>
      </w:rPr>
      <w:t>MRS_18_05_</w:t>
    </w:r>
    <w:r>
      <w:rPr>
        <w:noProof/>
      </w:rPr>
      <w:t>MSL954003_MG_Kn_3of6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E6C3E1" w14:textId="77777777" w:rsidR="002E54B0" w:rsidRPr="008D467A" w:rsidRDefault="002E54B0" w:rsidP="002E54B0">
    <w:pPr>
      <w:pStyle w:val="Bodyfooter"/>
    </w:pPr>
    <w:r w:rsidRPr="008D467A">
      <w:t>Document title</w:t>
    </w:r>
    <w:r w:rsidRPr="008D467A">
      <w:tab/>
      <w:t>Version 1.0</w:t>
    </w:r>
    <w:r w:rsidRPr="008D467A">
      <w:tab/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>
      <w:rPr>
        <w:noProof/>
      </w:rPr>
      <w:t>1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>
      <w:rPr>
        <w:noProof/>
      </w:rPr>
      <w:t>3</w:t>
    </w:r>
    <w:r>
      <w:rPr>
        <w:noProof/>
      </w:rPr>
      <w:fldChar w:fldCharType="end"/>
    </w:r>
  </w:p>
  <w:p w14:paraId="1EF562A9" w14:textId="77777777" w:rsidR="002E54B0" w:rsidRPr="008948B1" w:rsidRDefault="002E54B0" w:rsidP="002E54B0">
    <w:pPr>
      <w:pStyle w:val="Bodyfooter"/>
    </w:pPr>
    <w:r w:rsidRPr="008D467A">
      <w:t>Disclaimer:</w:t>
    </w:r>
    <w:r>
      <w:t xml:space="preserve"> </w:t>
    </w:r>
    <w:r w:rsidRPr="008D467A">
      <w:t>Printed copies of this document are regarded as uncontrolled.</w:t>
    </w:r>
    <w:r>
      <w:t xml:space="preserve"> </w:t>
    </w:r>
    <w:r w:rsidRPr="008D467A">
      <w:t>Please check to ensure this is the latest version.</w:t>
    </w:r>
  </w:p>
  <w:p w14:paraId="46D6B1A7" w14:textId="77777777" w:rsidR="002E54B0" w:rsidRPr="00AA3155" w:rsidRDefault="002E54B0" w:rsidP="002E54B0">
    <w:pPr>
      <w:pStyle w:val="Footer"/>
    </w:pPr>
  </w:p>
  <w:p w14:paraId="356A3FB7" w14:textId="77777777" w:rsidR="002E54B0" w:rsidRDefault="002E54B0" w:rsidP="002E54B0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B9A55A2" w14:textId="77777777" w:rsidR="009424FD" w:rsidRDefault="009424FD">
      <w:pPr>
        <w:spacing w:before="0" w:after="0" w:line="240" w:lineRule="auto"/>
      </w:pPr>
      <w:r>
        <w:separator/>
      </w:r>
    </w:p>
  </w:footnote>
  <w:footnote w:type="continuationSeparator" w:id="0">
    <w:p w14:paraId="0AD3E885" w14:textId="77777777" w:rsidR="009424FD" w:rsidRDefault="009424FD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B5B6D5" w14:textId="77777777" w:rsidR="002E54B0" w:rsidRDefault="002E54B0" w:rsidP="002E54B0"/>
  <w:p w14:paraId="5D33D61B" w14:textId="77777777" w:rsidR="002E54B0" w:rsidRDefault="002E54B0" w:rsidP="002E54B0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F7E8FB" w14:textId="77777777" w:rsidR="002E54B0" w:rsidRDefault="002E54B0" w:rsidP="002E54B0">
    <w:pPr>
      <w:pStyle w:val="Header-SectionTitle"/>
    </w:pPr>
    <w:r>
      <w:rPr>
        <w:noProof/>
        <w:lang w:eastAsia="en-AU"/>
      </w:rPr>
      <w:tab/>
    </w:r>
    <w:r>
      <w:rPr>
        <w:noProof/>
        <w:lang w:eastAsia="en-AU"/>
      </w:rPr>
      <w:drawing>
        <wp:inline distT="0" distB="0" distL="0" distR="0">
          <wp:extent cx="1591359" cy="397840"/>
          <wp:effectExtent l="0" t="0" r="0" b="2540"/>
          <wp:docPr id="2" name="Picture 2" descr="NSW Government: TAFE NS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TAFE NSW NEW WARATAH LOCKUP NOV 2017 CMY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8760" cy="4621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en-AU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537D41" w14:textId="77777777" w:rsidR="002E54B0" w:rsidRDefault="002E54B0" w:rsidP="002E54B0">
    <w:pPr>
      <w:pStyle w:val="Header"/>
    </w:pPr>
  </w:p>
  <w:p w14:paraId="23F8EA93" w14:textId="77777777" w:rsidR="002E54B0" w:rsidRDefault="002E54B0" w:rsidP="002E54B0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C832F2"/>
    <w:multiLevelType w:val="hybridMultilevel"/>
    <w:tmpl w:val="7AFA6874"/>
    <w:lvl w:ilvl="0" w:tplc="0C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EB509D"/>
    <w:multiLevelType w:val="hybridMultilevel"/>
    <w:tmpl w:val="C7D6E560"/>
    <w:lvl w:ilvl="0" w:tplc="A4EA120C">
      <w:start w:val="1"/>
      <w:numFmt w:val="bullet"/>
      <w:pStyle w:val="Bullet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9025B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EFC1C9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21A276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50E214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70A1A0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D94BC9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53A7A3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1EC512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AF2DA0"/>
    <w:multiLevelType w:val="hybridMultilevel"/>
    <w:tmpl w:val="1C288562"/>
    <w:lvl w:ilvl="0" w:tplc="0C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EE0825"/>
    <w:multiLevelType w:val="hybridMultilevel"/>
    <w:tmpl w:val="18305E26"/>
    <w:lvl w:ilvl="0" w:tplc="0C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B5719EB"/>
    <w:multiLevelType w:val="hybridMultilevel"/>
    <w:tmpl w:val="5FCC72FE"/>
    <w:lvl w:ilvl="0" w:tplc="2976D97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586DAE4">
      <w:start w:val="1"/>
      <w:numFmt w:val="lowerLetter"/>
      <w:lvlText w:val="%2."/>
      <w:lvlJc w:val="left"/>
      <w:pPr>
        <w:ind w:left="1440" w:hanging="360"/>
      </w:pPr>
    </w:lvl>
    <w:lvl w:ilvl="2" w:tplc="F9E6707C" w:tentative="1">
      <w:start w:val="1"/>
      <w:numFmt w:val="lowerRoman"/>
      <w:lvlText w:val="%3."/>
      <w:lvlJc w:val="right"/>
      <w:pPr>
        <w:ind w:left="2160" w:hanging="180"/>
      </w:pPr>
    </w:lvl>
    <w:lvl w:ilvl="3" w:tplc="DA9410B0" w:tentative="1">
      <w:start w:val="1"/>
      <w:numFmt w:val="decimal"/>
      <w:lvlText w:val="%4."/>
      <w:lvlJc w:val="left"/>
      <w:pPr>
        <w:ind w:left="2880" w:hanging="360"/>
      </w:pPr>
    </w:lvl>
    <w:lvl w:ilvl="4" w:tplc="A4B8CCA4" w:tentative="1">
      <w:start w:val="1"/>
      <w:numFmt w:val="lowerLetter"/>
      <w:lvlText w:val="%5."/>
      <w:lvlJc w:val="left"/>
      <w:pPr>
        <w:ind w:left="3600" w:hanging="360"/>
      </w:pPr>
    </w:lvl>
    <w:lvl w:ilvl="5" w:tplc="2DC66612" w:tentative="1">
      <w:start w:val="1"/>
      <w:numFmt w:val="lowerRoman"/>
      <w:lvlText w:val="%6."/>
      <w:lvlJc w:val="right"/>
      <w:pPr>
        <w:ind w:left="4320" w:hanging="180"/>
      </w:pPr>
    </w:lvl>
    <w:lvl w:ilvl="6" w:tplc="161694FA" w:tentative="1">
      <w:start w:val="1"/>
      <w:numFmt w:val="decimal"/>
      <w:lvlText w:val="%7."/>
      <w:lvlJc w:val="left"/>
      <w:pPr>
        <w:ind w:left="5040" w:hanging="360"/>
      </w:pPr>
    </w:lvl>
    <w:lvl w:ilvl="7" w:tplc="BE8C7C78" w:tentative="1">
      <w:start w:val="1"/>
      <w:numFmt w:val="lowerLetter"/>
      <w:lvlText w:val="%8."/>
      <w:lvlJc w:val="left"/>
      <w:pPr>
        <w:ind w:left="5760" w:hanging="360"/>
      </w:pPr>
    </w:lvl>
    <w:lvl w:ilvl="8" w:tplc="A22AD21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8263CB"/>
    <w:multiLevelType w:val="hybridMultilevel"/>
    <w:tmpl w:val="35A6735A"/>
    <w:lvl w:ilvl="0" w:tplc="0C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B615FA"/>
    <w:multiLevelType w:val="hybridMultilevel"/>
    <w:tmpl w:val="F2DA347E"/>
    <w:lvl w:ilvl="0" w:tplc="9DC40C3C">
      <w:start w:val="1"/>
      <w:numFmt w:val="decimal"/>
      <w:pStyle w:val="ListNumber"/>
      <w:lvlText w:val="%1."/>
      <w:lvlJc w:val="left"/>
      <w:pPr>
        <w:ind w:left="720" w:hanging="360"/>
      </w:pPr>
      <w:rPr>
        <w:rFonts w:hint="default"/>
      </w:rPr>
    </w:lvl>
    <w:lvl w:ilvl="1" w:tplc="BD08715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E46183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CCAF33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E6696C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8CA4F4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37051B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884ED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EC4892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F4D5F42"/>
    <w:multiLevelType w:val="multilevel"/>
    <w:tmpl w:val="F35E2522"/>
    <w:styleLink w:val="Body-ListNumbered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283"/>
      </w:pPr>
      <w:rPr>
        <w:rFonts w:hint="default"/>
        <w:color w:val="808080"/>
        <w:sz w:val="21"/>
      </w:rPr>
    </w:lvl>
    <w:lvl w:ilvl="1">
      <w:start w:val="1"/>
      <w:numFmt w:val="lowerLetter"/>
      <w:lvlText w:val="%2."/>
      <w:lvlJc w:val="left"/>
      <w:pPr>
        <w:tabs>
          <w:tab w:val="num" w:pos="1418"/>
        </w:tabs>
        <w:ind w:left="1418" w:hanging="284"/>
      </w:pPr>
      <w:rPr>
        <w:rFonts w:hint="default"/>
        <w:color w:val="808080"/>
        <w:sz w:val="21"/>
      </w:rPr>
    </w:lvl>
    <w:lvl w:ilvl="2">
      <w:start w:val="1"/>
      <w:numFmt w:val="lowerRoman"/>
      <w:lvlText w:val="%3."/>
      <w:lvlJc w:val="left"/>
      <w:pPr>
        <w:tabs>
          <w:tab w:val="num" w:pos="1644"/>
        </w:tabs>
        <w:ind w:left="1644" w:hanging="226"/>
      </w:pPr>
      <w:rPr>
        <w:rFonts w:hint="default"/>
        <w:color w:val="808080"/>
        <w:sz w:val="21"/>
      </w:rPr>
    </w:lvl>
    <w:lvl w:ilvl="3">
      <w:start w:val="1"/>
      <w:numFmt w:val="decimal"/>
      <w:lvlText w:val="%4."/>
      <w:lvlJc w:val="left"/>
      <w:pPr>
        <w:tabs>
          <w:tab w:val="num" w:pos="1985"/>
        </w:tabs>
        <w:ind w:left="1985" w:hanging="284"/>
      </w:pPr>
      <w:rPr>
        <w:rFonts w:hint="default"/>
        <w:color w:val="808080"/>
        <w:sz w:val="21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  <w:color w:val="808080"/>
        <w:sz w:val="21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  <w:color w:val="808080"/>
        <w:sz w:val="21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  <w:color w:val="808080"/>
        <w:sz w:val="21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  <w:color w:val="808080"/>
        <w:sz w:val="21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  <w:color w:val="808080"/>
        <w:sz w:val="21"/>
        <w:szCs w:val="21"/>
      </w:rPr>
    </w:lvl>
  </w:abstractNum>
  <w:abstractNum w:abstractNumId="8" w15:restartNumberingAfterBreak="0">
    <w:nsid w:val="31264159"/>
    <w:multiLevelType w:val="hybridMultilevel"/>
    <w:tmpl w:val="667C43EC"/>
    <w:lvl w:ilvl="0" w:tplc="D85A9DD2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17627A3C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D3B2EA48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86FE455E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8DA20CB8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340E8906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2C9CD868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9A263048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C4FC823C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9" w15:restartNumberingAfterBreak="0">
    <w:nsid w:val="33AD3DEC"/>
    <w:multiLevelType w:val="hybridMultilevel"/>
    <w:tmpl w:val="37A0660C"/>
    <w:lvl w:ilvl="0" w:tplc="80B8AFB6">
      <w:start w:val="1"/>
      <w:numFmt w:val="bullet"/>
      <w:pStyle w:val="Bulletslis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7B001A7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018034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AD2585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4D25C7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70C167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E26D1C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7B0C56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FD8C07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6B63200"/>
    <w:multiLevelType w:val="hybridMultilevel"/>
    <w:tmpl w:val="C108E538"/>
    <w:lvl w:ilvl="0" w:tplc="0C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85E29E5"/>
    <w:multiLevelType w:val="hybridMultilevel"/>
    <w:tmpl w:val="5576F824"/>
    <w:lvl w:ilvl="0" w:tplc="0C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8ED154E"/>
    <w:multiLevelType w:val="hybridMultilevel"/>
    <w:tmpl w:val="16645A14"/>
    <w:lvl w:ilvl="0" w:tplc="F586DAE4">
      <w:start w:val="1"/>
      <w:numFmt w:val="lowerLetter"/>
      <w:lvlText w:val="%1."/>
      <w:lvlJc w:val="left"/>
      <w:pPr>
        <w:ind w:left="144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B4879C0"/>
    <w:multiLevelType w:val="hybridMultilevel"/>
    <w:tmpl w:val="7CEE1F4E"/>
    <w:lvl w:ilvl="0" w:tplc="2976D97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586DAE4">
      <w:start w:val="1"/>
      <w:numFmt w:val="lowerLetter"/>
      <w:lvlText w:val="%2."/>
      <w:lvlJc w:val="left"/>
      <w:pPr>
        <w:ind w:left="1440" w:hanging="360"/>
      </w:pPr>
    </w:lvl>
    <w:lvl w:ilvl="2" w:tplc="F9E6707C" w:tentative="1">
      <w:start w:val="1"/>
      <w:numFmt w:val="lowerRoman"/>
      <w:lvlText w:val="%3."/>
      <w:lvlJc w:val="right"/>
      <w:pPr>
        <w:ind w:left="2160" w:hanging="180"/>
      </w:pPr>
    </w:lvl>
    <w:lvl w:ilvl="3" w:tplc="DA9410B0" w:tentative="1">
      <w:start w:val="1"/>
      <w:numFmt w:val="decimal"/>
      <w:lvlText w:val="%4."/>
      <w:lvlJc w:val="left"/>
      <w:pPr>
        <w:ind w:left="2880" w:hanging="360"/>
      </w:pPr>
    </w:lvl>
    <w:lvl w:ilvl="4" w:tplc="A4B8CCA4" w:tentative="1">
      <w:start w:val="1"/>
      <w:numFmt w:val="lowerLetter"/>
      <w:lvlText w:val="%5."/>
      <w:lvlJc w:val="left"/>
      <w:pPr>
        <w:ind w:left="3600" w:hanging="360"/>
      </w:pPr>
    </w:lvl>
    <w:lvl w:ilvl="5" w:tplc="2DC66612" w:tentative="1">
      <w:start w:val="1"/>
      <w:numFmt w:val="lowerRoman"/>
      <w:lvlText w:val="%6."/>
      <w:lvlJc w:val="right"/>
      <w:pPr>
        <w:ind w:left="4320" w:hanging="180"/>
      </w:pPr>
    </w:lvl>
    <w:lvl w:ilvl="6" w:tplc="161694FA" w:tentative="1">
      <w:start w:val="1"/>
      <w:numFmt w:val="decimal"/>
      <w:lvlText w:val="%7."/>
      <w:lvlJc w:val="left"/>
      <w:pPr>
        <w:ind w:left="5040" w:hanging="360"/>
      </w:pPr>
    </w:lvl>
    <w:lvl w:ilvl="7" w:tplc="BE8C7C78" w:tentative="1">
      <w:start w:val="1"/>
      <w:numFmt w:val="lowerLetter"/>
      <w:lvlText w:val="%8."/>
      <w:lvlJc w:val="left"/>
      <w:pPr>
        <w:ind w:left="5760" w:hanging="360"/>
      </w:pPr>
    </w:lvl>
    <w:lvl w:ilvl="8" w:tplc="A22AD21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63649C0"/>
    <w:multiLevelType w:val="hybridMultilevel"/>
    <w:tmpl w:val="97E0DBB8"/>
    <w:lvl w:ilvl="0" w:tplc="0C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64E3E7C"/>
    <w:multiLevelType w:val="hybridMultilevel"/>
    <w:tmpl w:val="EB8E6706"/>
    <w:lvl w:ilvl="0" w:tplc="2976D97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586DAE4">
      <w:start w:val="1"/>
      <w:numFmt w:val="lowerLetter"/>
      <w:lvlText w:val="%2."/>
      <w:lvlJc w:val="left"/>
      <w:pPr>
        <w:ind w:left="1440" w:hanging="360"/>
      </w:pPr>
    </w:lvl>
    <w:lvl w:ilvl="2" w:tplc="F9E6707C" w:tentative="1">
      <w:start w:val="1"/>
      <w:numFmt w:val="lowerRoman"/>
      <w:lvlText w:val="%3."/>
      <w:lvlJc w:val="right"/>
      <w:pPr>
        <w:ind w:left="2160" w:hanging="180"/>
      </w:pPr>
    </w:lvl>
    <w:lvl w:ilvl="3" w:tplc="DA9410B0" w:tentative="1">
      <w:start w:val="1"/>
      <w:numFmt w:val="decimal"/>
      <w:lvlText w:val="%4."/>
      <w:lvlJc w:val="left"/>
      <w:pPr>
        <w:ind w:left="2880" w:hanging="360"/>
      </w:pPr>
    </w:lvl>
    <w:lvl w:ilvl="4" w:tplc="A4B8CCA4" w:tentative="1">
      <w:start w:val="1"/>
      <w:numFmt w:val="lowerLetter"/>
      <w:lvlText w:val="%5."/>
      <w:lvlJc w:val="left"/>
      <w:pPr>
        <w:ind w:left="3600" w:hanging="360"/>
      </w:pPr>
    </w:lvl>
    <w:lvl w:ilvl="5" w:tplc="2DC66612" w:tentative="1">
      <w:start w:val="1"/>
      <w:numFmt w:val="lowerRoman"/>
      <w:lvlText w:val="%6."/>
      <w:lvlJc w:val="right"/>
      <w:pPr>
        <w:ind w:left="4320" w:hanging="180"/>
      </w:pPr>
    </w:lvl>
    <w:lvl w:ilvl="6" w:tplc="161694FA" w:tentative="1">
      <w:start w:val="1"/>
      <w:numFmt w:val="decimal"/>
      <w:lvlText w:val="%7."/>
      <w:lvlJc w:val="left"/>
      <w:pPr>
        <w:ind w:left="5040" w:hanging="360"/>
      </w:pPr>
    </w:lvl>
    <w:lvl w:ilvl="7" w:tplc="BE8C7C78" w:tentative="1">
      <w:start w:val="1"/>
      <w:numFmt w:val="lowerLetter"/>
      <w:lvlText w:val="%8."/>
      <w:lvlJc w:val="left"/>
      <w:pPr>
        <w:ind w:left="5760" w:hanging="360"/>
      </w:pPr>
    </w:lvl>
    <w:lvl w:ilvl="8" w:tplc="A22AD21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82B3FAE"/>
    <w:multiLevelType w:val="hybridMultilevel"/>
    <w:tmpl w:val="A89618B0"/>
    <w:lvl w:ilvl="0" w:tplc="483CB0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C304D5A" w:tentative="1">
      <w:start w:val="1"/>
      <w:numFmt w:val="lowerLetter"/>
      <w:lvlText w:val="%2."/>
      <w:lvlJc w:val="left"/>
      <w:pPr>
        <w:ind w:left="1440" w:hanging="360"/>
      </w:pPr>
    </w:lvl>
    <w:lvl w:ilvl="2" w:tplc="CE6695E8" w:tentative="1">
      <w:start w:val="1"/>
      <w:numFmt w:val="lowerRoman"/>
      <w:lvlText w:val="%3."/>
      <w:lvlJc w:val="right"/>
      <w:pPr>
        <w:ind w:left="2160" w:hanging="180"/>
      </w:pPr>
    </w:lvl>
    <w:lvl w:ilvl="3" w:tplc="79342258" w:tentative="1">
      <w:start w:val="1"/>
      <w:numFmt w:val="decimal"/>
      <w:lvlText w:val="%4."/>
      <w:lvlJc w:val="left"/>
      <w:pPr>
        <w:ind w:left="2880" w:hanging="360"/>
      </w:pPr>
    </w:lvl>
    <w:lvl w:ilvl="4" w:tplc="DDC8DEDC" w:tentative="1">
      <w:start w:val="1"/>
      <w:numFmt w:val="lowerLetter"/>
      <w:lvlText w:val="%5."/>
      <w:lvlJc w:val="left"/>
      <w:pPr>
        <w:ind w:left="3600" w:hanging="360"/>
      </w:pPr>
    </w:lvl>
    <w:lvl w:ilvl="5" w:tplc="3A4E436A" w:tentative="1">
      <w:start w:val="1"/>
      <w:numFmt w:val="lowerRoman"/>
      <w:lvlText w:val="%6."/>
      <w:lvlJc w:val="right"/>
      <w:pPr>
        <w:ind w:left="4320" w:hanging="180"/>
      </w:pPr>
    </w:lvl>
    <w:lvl w:ilvl="6" w:tplc="A4FCDD0C" w:tentative="1">
      <w:start w:val="1"/>
      <w:numFmt w:val="decimal"/>
      <w:lvlText w:val="%7."/>
      <w:lvlJc w:val="left"/>
      <w:pPr>
        <w:ind w:left="5040" w:hanging="360"/>
      </w:pPr>
    </w:lvl>
    <w:lvl w:ilvl="7" w:tplc="BAD2B8A0" w:tentative="1">
      <w:start w:val="1"/>
      <w:numFmt w:val="lowerLetter"/>
      <w:lvlText w:val="%8."/>
      <w:lvlJc w:val="left"/>
      <w:pPr>
        <w:ind w:left="5760" w:hanging="360"/>
      </w:pPr>
    </w:lvl>
    <w:lvl w:ilvl="8" w:tplc="50CAAB2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6AE6133"/>
    <w:multiLevelType w:val="hybridMultilevel"/>
    <w:tmpl w:val="6D84E280"/>
    <w:lvl w:ilvl="0" w:tplc="DD967D64">
      <w:start w:val="1"/>
      <w:numFmt w:val="decimal"/>
      <w:lvlText w:val="%1."/>
      <w:lvlJc w:val="left"/>
      <w:pPr>
        <w:ind w:left="720" w:hanging="360"/>
      </w:pPr>
    </w:lvl>
    <w:lvl w:ilvl="1" w:tplc="0B30A486" w:tentative="1">
      <w:start w:val="1"/>
      <w:numFmt w:val="lowerLetter"/>
      <w:lvlText w:val="%2."/>
      <w:lvlJc w:val="left"/>
      <w:pPr>
        <w:ind w:left="1440" w:hanging="360"/>
      </w:pPr>
    </w:lvl>
    <w:lvl w:ilvl="2" w:tplc="59F0DC14" w:tentative="1">
      <w:start w:val="1"/>
      <w:numFmt w:val="lowerRoman"/>
      <w:lvlText w:val="%3."/>
      <w:lvlJc w:val="right"/>
      <w:pPr>
        <w:ind w:left="2160" w:hanging="180"/>
      </w:pPr>
    </w:lvl>
    <w:lvl w:ilvl="3" w:tplc="94A63CA0" w:tentative="1">
      <w:start w:val="1"/>
      <w:numFmt w:val="decimal"/>
      <w:lvlText w:val="%4."/>
      <w:lvlJc w:val="left"/>
      <w:pPr>
        <w:ind w:left="2880" w:hanging="360"/>
      </w:pPr>
    </w:lvl>
    <w:lvl w:ilvl="4" w:tplc="3EB8811C" w:tentative="1">
      <w:start w:val="1"/>
      <w:numFmt w:val="lowerLetter"/>
      <w:lvlText w:val="%5."/>
      <w:lvlJc w:val="left"/>
      <w:pPr>
        <w:ind w:left="3600" w:hanging="360"/>
      </w:pPr>
    </w:lvl>
    <w:lvl w:ilvl="5" w:tplc="8B549244" w:tentative="1">
      <w:start w:val="1"/>
      <w:numFmt w:val="lowerRoman"/>
      <w:lvlText w:val="%6."/>
      <w:lvlJc w:val="right"/>
      <w:pPr>
        <w:ind w:left="4320" w:hanging="180"/>
      </w:pPr>
    </w:lvl>
    <w:lvl w:ilvl="6" w:tplc="C8E82534" w:tentative="1">
      <w:start w:val="1"/>
      <w:numFmt w:val="decimal"/>
      <w:lvlText w:val="%7."/>
      <w:lvlJc w:val="left"/>
      <w:pPr>
        <w:ind w:left="5040" w:hanging="360"/>
      </w:pPr>
    </w:lvl>
    <w:lvl w:ilvl="7" w:tplc="98069E5C" w:tentative="1">
      <w:start w:val="1"/>
      <w:numFmt w:val="lowerLetter"/>
      <w:lvlText w:val="%8."/>
      <w:lvlJc w:val="left"/>
      <w:pPr>
        <w:ind w:left="5760" w:hanging="360"/>
      </w:pPr>
    </w:lvl>
    <w:lvl w:ilvl="8" w:tplc="D2EE785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F2E14B6"/>
    <w:multiLevelType w:val="hybridMultilevel"/>
    <w:tmpl w:val="4232E460"/>
    <w:lvl w:ilvl="0" w:tplc="D41E19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A2C624E" w:tentative="1">
      <w:start w:val="1"/>
      <w:numFmt w:val="lowerLetter"/>
      <w:lvlText w:val="%2."/>
      <w:lvlJc w:val="left"/>
      <w:pPr>
        <w:ind w:left="1440" w:hanging="360"/>
      </w:pPr>
    </w:lvl>
    <w:lvl w:ilvl="2" w:tplc="C120A4B0" w:tentative="1">
      <w:start w:val="1"/>
      <w:numFmt w:val="lowerRoman"/>
      <w:lvlText w:val="%3."/>
      <w:lvlJc w:val="right"/>
      <w:pPr>
        <w:ind w:left="2160" w:hanging="180"/>
      </w:pPr>
    </w:lvl>
    <w:lvl w:ilvl="3" w:tplc="A566C252" w:tentative="1">
      <w:start w:val="1"/>
      <w:numFmt w:val="decimal"/>
      <w:lvlText w:val="%4."/>
      <w:lvlJc w:val="left"/>
      <w:pPr>
        <w:ind w:left="2880" w:hanging="360"/>
      </w:pPr>
    </w:lvl>
    <w:lvl w:ilvl="4" w:tplc="5D8063A2" w:tentative="1">
      <w:start w:val="1"/>
      <w:numFmt w:val="lowerLetter"/>
      <w:lvlText w:val="%5."/>
      <w:lvlJc w:val="left"/>
      <w:pPr>
        <w:ind w:left="3600" w:hanging="360"/>
      </w:pPr>
    </w:lvl>
    <w:lvl w:ilvl="5" w:tplc="AA32B268" w:tentative="1">
      <w:start w:val="1"/>
      <w:numFmt w:val="lowerRoman"/>
      <w:lvlText w:val="%6."/>
      <w:lvlJc w:val="right"/>
      <w:pPr>
        <w:ind w:left="4320" w:hanging="180"/>
      </w:pPr>
    </w:lvl>
    <w:lvl w:ilvl="6" w:tplc="CFFA2C92" w:tentative="1">
      <w:start w:val="1"/>
      <w:numFmt w:val="decimal"/>
      <w:lvlText w:val="%7."/>
      <w:lvlJc w:val="left"/>
      <w:pPr>
        <w:ind w:left="5040" w:hanging="360"/>
      </w:pPr>
    </w:lvl>
    <w:lvl w:ilvl="7" w:tplc="5CD4BABE" w:tentative="1">
      <w:start w:val="1"/>
      <w:numFmt w:val="lowerLetter"/>
      <w:lvlText w:val="%8."/>
      <w:lvlJc w:val="left"/>
      <w:pPr>
        <w:ind w:left="5760" w:hanging="360"/>
      </w:pPr>
    </w:lvl>
    <w:lvl w:ilvl="8" w:tplc="98DE0F9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48730E8"/>
    <w:multiLevelType w:val="hybridMultilevel"/>
    <w:tmpl w:val="0A62B6F2"/>
    <w:lvl w:ilvl="0" w:tplc="2976D97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586DAE4">
      <w:start w:val="1"/>
      <w:numFmt w:val="lowerLetter"/>
      <w:lvlText w:val="%2."/>
      <w:lvlJc w:val="left"/>
      <w:pPr>
        <w:ind w:left="1440" w:hanging="360"/>
      </w:pPr>
    </w:lvl>
    <w:lvl w:ilvl="2" w:tplc="F9E6707C" w:tentative="1">
      <w:start w:val="1"/>
      <w:numFmt w:val="lowerRoman"/>
      <w:lvlText w:val="%3."/>
      <w:lvlJc w:val="right"/>
      <w:pPr>
        <w:ind w:left="2160" w:hanging="180"/>
      </w:pPr>
    </w:lvl>
    <w:lvl w:ilvl="3" w:tplc="DA9410B0" w:tentative="1">
      <w:start w:val="1"/>
      <w:numFmt w:val="decimal"/>
      <w:lvlText w:val="%4."/>
      <w:lvlJc w:val="left"/>
      <w:pPr>
        <w:ind w:left="2880" w:hanging="360"/>
      </w:pPr>
    </w:lvl>
    <w:lvl w:ilvl="4" w:tplc="A4B8CCA4" w:tentative="1">
      <w:start w:val="1"/>
      <w:numFmt w:val="lowerLetter"/>
      <w:lvlText w:val="%5."/>
      <w:lvlJc w:val="left"/>
      <w:pPr>
        <w:ind w:left="3600" w:hanging="360"/>
      </w:pPr>
    </w:lvl>
    <w:lvl w:ilvl="5" w:tplc="2DC66612" w:tentative="1">
      <w:start w:val="1"/>
      <w:numFmt w:val="lowerRoman"/>
      <w:lvlText w:val="%6."/>
      <w:lvlJc w:val="right"/>
      <w:pPr>
        <w:ind w:left="4320" w:hanging="180"/>
      </w:pPr>
    </w:lvl>
    <w:lvl w:ilvl="6" w:tplc="161694FA" w:tentative="1">
      <w:start w:val="1"/>
      <w:numFmt w:val="decimal"/>
      <w:lvlText w:val="%7."/>
      <w:lvlJc w:val="left"/>
      <w:pPr>
        <w:ind w:left="5040" w:hanging="360"/>
      </w:pPr>
    </w:lvl>
    <w:lvl w:ilvl="7" w:tplc="BE8C7C78" w:tentative="1">
      <w:start w:val="1"/>
      <w:numFmt w:val="lowerLetter"/>
      <w:lvlText w:val="%8."/>
      <w:lvlJc w:val="left"/>
      <w:pPr>
        <w:ind w:left="5760" w:hanging="360"/>
      </w:pPr>
    </w:lvl>
    <w:lvl w:ilvl="8" w:tplc="A22AD21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6C24399"/>
    <w:multiLevelType w:val="hybridMultilevel"/>
    <w:tmpl w:val="DDEAD6C0"/>
    <w:lvl w:ilvl="0" w:tplc="0B284E1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7C48716" w:tentative="1">
      <w:start w:val="1"/>
      <w:numFmt w:val="lowerLetter"/>
      <w:lvlText w:val="%2."/>
      <w:lvlJc w:val="left"/>
      <w:pPr>
        <w:ind w:left="1440" w:hanging="360"/>
      </w:pPr>
    </w:lvl>
    <w:lvl w:ilvl="2" w:tplc="E280DCA2" w:tentative="1">
      <w:start w:val="1"/>
      <w:numFmt w:val="lowerRoman"/>
      <w:lvlText w:val="%3."/>
      <w:lvlJc w:val="right"/>
      <w:pPr>
        <w:ind w:left="2160" w:hanging="180"/>
      </w:pPr>
    </w:lvl>
    <w:lvl w:ilvl="3" w:tplc="D5A23B14" w:tentative="1">
      <w:start w:val="1"/>
      <w:numFmt w:val="decimal"/>
      <w:lvlText w:val="%4."/>
      <w:lvlJc w:val="left"/>
      <w:pPr>
        <w:ind w:left="2880" w:hanging="360"/>
      </w:pPr>
    </w:lvl>
    <w:lvl w:ilvl="4" w:tplc="003AF52C" w:tentative="1">
      <w:start w:val="1"/>
      <w:numFmt w:val="lowerLetter"/>
      <w:lvlText w:val="%5."/>
      <w:lvlJc w:val="left"/>
      <w:pPr>
        <w:ind w:left="3600" w:hanging="360"/>
      </w:pPr>
    </w:lvl>
    <w:lvl w:ilvl="5" w:tplc="1F4032F2" w:tentative="1">
      <w:start w:val="1"/>
      <w:numFmt w:val="lowerRoman"/>
      <w:lvlText w:val="%6."/>
      <w:lvlJc w:val="right"/>
      <w:pPr>
        <w:ind w:left="4320" w:hanging="180"/>
      </w:pPr>
    </w:lvl>
    <w:lvl w:ilvl="6" w:tplc="B39A8ECC" w:tentative="1">
      <w:start w:val="1"/>
      <w:numFmt w:val="decimal"/>
      <w:lvlText w:val="%7."/>
      <w:lvlJc w:val="left"/>
      <w:pPr>
        <w:ind w:left="5040" w:hanging="360"/>
      </w:pPr>
    </w:lvl>
    <w:lvl w:ilvl="7" w:tplc="96D4CB5E" w:tentative="1">
      <w:start w:val="1"/>
      <w:numFmt w:val="lowerLetter"/>
      <w:lvlText w:val="%8."/>
      <w:lvlJc w:val="left"/>
      <w:pPr>
        <w:ind w:left="5760" w:hanging="360"/>
      </w:pPr>
    </w:lvl>
    <w:lvl w:ilvl="8" w:tplc="5F98DB5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99A4915"/>
    <w:multiLevelType w:val="hybridMultilevel"/>
    <w:tmpl w:val="C99036A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>
      <w:start w:val="1"/>
      <w:numFmt w:val="lowerRoman"/>
      <w:lvlText w:val="%3."/>
      <w:lvlJc w:val="right"/>
      <w:pPr>
        <w:ind w:left="2160" w:hanging="180"/>
      </w:pPr>
    </w:lvl>
    <w:lvl w:ilvl="3" w:tplc="0C09000F">
      <w:start w:val="1"/>
      <w:numFmt w:val="decimal"/>
      <w:lvlText w:val="%4."/>
      <w:lvlJc w:val="left"/>
      <w:pPr>
        <w:ind w:left="2880" w:hanging="360"/>
      </w:pPr>
    </w:lvl>
    <w:lvl w:ilvl="4" w:tplc="0C090019">
      <w:start w:val="1"/>
      <w:numFmt w:val="lowerLetter"/>
      <w:lvlText w:val="%5."/>
      <w:lvlJc w:val="left"/>
      <w:pPr>
        <w:ind w:left="3600" w:hanging="360"/>
      </w:pPr>
    </w:lvl>
    <w:lvl w:ilvl="5" w:tplc="0C09001B">
      <w:start w:val="1"/>
      <w:numFmt w:val="lowerRoman"/>
      <w:lvlText w:val="%6."/>
      <w:lvlJc w:val="right"/>
      <w:pPr>
        <w:ind w:left="4320" w:hanging="180"/>
      </w:pPr>
    </w:lvl>
    <w:lvl w:ilvl="6" w:tplc="0C09000F">
      <w:start w:val="1"/>
      <w:numFmt w:val="decimal"/>
      <w:lvlText w:val="%7."/>
      <w:lvlJc w:val="left"/>
      <w:pPr>
        <w:ind w:left="5040" w:hanging="360"/>
      </w:pPr>
    </w:lvl>
    <w:lvl w:ilvl="7" w:tplc="0C090019">
      <w:start w:val="1"/>
      <w:numFmt w:val="lowerLetter"/>
      <w:lvlText w:val="%8."/>
      <w:lvlJc w:val="left"/>
      <w:pPr>
        <w:ind w:left="5760" w:hanging="360"/>
      </w:pPr>
    </w:lvl>
    <w:lvl w:ilvl="8" w:tplc="0C09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B2044F6"/>
    <w:multiLevelType w:val="hybridMultilevel"/>
    <w:tmpl w:val="6B0C15AA"/>
    <w:lvl w:ilvl="0" w:tplc="0880557E">
      <w:start w:val="1"/>
      <w:numFmt w:val="lowerLetter"/>
      <w:lvlText w:val="%1)"/>
      <w:lvlJc w:val="left"/>
      <w:pPr>
        <w:ind w:left="720" w:hanging="360"/>
      </w:pPr>
    </w:lvl>
    <w:lvl w:ilvl="1" w:tplc="3CC4A692" w:tentative="1">
      <w:start w:val="1"/>
      <w:numFmt w:val="lowerLetter"/>
      <w:lvlText w:val="%2."/>
      <w:lvlJc w:val="left"/>
      <w:pPr>
        <w:ind w:left="1440" w:hanging="360"/>
      </w:pPr>
    </w:lvl>
    <w:lvl w:ilvl="2" w:tplc="A1001A08" w:tentative="1">
      <w:start w:val="1"/>
      <w:numFmt w:val="lowerRoman"/>
      <w:lvlText w:val="%3."/>
      <w:lvlJc w:val="right"/>
      <w:pPr>
        <w:ind w:left="2160" w:hanging="180"/>
      </w:pPr>
    </w:lvl>
    <w:lvl w:ilvl="3" w:tplc="2F1C8D1E" w:tentative="1">
      <w:start w:val="1"/>
      <w:numFmt w:val="decimal"/>
      <w:lvlText w:val="%4."/>
      <w:lvlJc w:val="left"/>
      <w:pPr>
        <w:ind w:left="2880" w:hanging="360"/>
      </w:pPr>
    </w:lvl>
    <w:lvl w:ilvl="4" w:tplc="3A788E0E" w:tentative="1">
      <w:start w:val="1"/>
      <w:numFmt w:val="lowerLetter"/>
      <w:lvlText w:val="%5."/>
      <w:lvlJc w:val="left"/>
      <w:pPr>
        <w:ind w:left="3600" w:hanging="360"/>
      </w:pPr>
    </w:lvl>
    <w:lvl w:ilvl="5" w:tplc="207C7EBE" w:tentative="1">
      <w:start w:val="1"/>
      <w:numFmt w:val="lowerRoman"/>
      <w:lvlText w:val="%6."/>
      <w:lvlJc w:val="right"/>
      <w:pPr>
        <w:ind w:left="4320" w:hanging="180"/>
      </w:pPr>
    </w:lvl>
    <w:lvl w:ilvl="6" w:tplc="E7A0673C" w:tentative="1">
      <w:start w:val="1"/>
      <w:numFmt w:val="decimal"/>
      <w:lvlText w:val="%7."/>
      <w:lvlJc w:val="left"/>
      <w:pPr>
        <w:ind w:left="5040" w:hanging="360"/>
      </w:pPr>
    </w:lvl>
    <w:lvl w:ilvl="7" w:tplc="F29002DE" w:tentative="1">
      <w:start w:val="1"/>
      <w:numFmt w:val="lowerLetter"/>
      <w:lvlText w:val="%8."/>
      <w:lvlJc w:val="left"/>
      <w:pPr>
        <w:ind w:left="5760" w:hanging="360"/>
      </w:pPr>
    </w:lvl>
    <w:lvl w:ilvl="8" w:tplc="41582A3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BE43967"/>
    <w:multiLevelType w:val="hybridMultilevel"/>
    <w:tmpl w:val="3FEA56D6"/>
    <w:lvl w:ilvl="0" w:tplc="2976D97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586DAE4">
      <w:start w:val="1"/>
      <w:numFmt w:val="lowerLetter"/>
      <w:lvlText w:val="%2."/>
      <w:lvlJc w:val="left"/>
      <w:pPr>
        <w:ind w:left="1440" w:hanging="360"/>
      </w:pPr>
    </w:lvl>
    <w:lvl w:ilvl="2" w:tplc="F9E6707C" w:tentative="1">
      <w:start w:val="1"/>
      <w:numFmt w:val="lowerRoman"/>
      <w:lvlText w:val="%3."/>
      <w:lvlJc w:val="right"/>
      <w:pPr>
        <w:ind w:left="2160" w:hanging="180"/>
      </w:pPr>
    </w:lvl>
    <w:lvl w:ilvl="3" w:tplc="DA9410B0" w:tentative="1">
      <w:start w:val="1"/>
      <w:numFmt w:val="decimal"/>
      <w:lvlText w:val="%4."/>
      <w:lvlJc w:val="left"/>
      <w:pPr>
        <w:ind w:left="2880" w:hanging="360"/>
      </w:pPr>
    </w:lvl>
    <w:lvl w:ilvl="4" w:tplc="A4B8CCA4" w:tentative="1">
      <w:start w:val="1"/>
      <w:numFmt w:val="lowerLetter"/>
      <w:lvlText w:val="%5."/>
      <w:lvlJc w:val="left"/>
      <w:pPr>
        <w:ind w:left="3600" w:hanging="360"/>
      </w:pPr>
    </w:lvl>
    <w:lvl w:ilvl="5" w:tplc="2DC66612" w:tentative="1">
      <w:start w:val="1"/>
      <w:numFmt w:val="lowerRoman"/>
      <w:lvlText w:val="%6."/>
      <w:lvlJc w:val="right"/>
      <w:pPr>
        <w:ind w:left="4320" w:hanging="180"/>
      </w:pPr>
    </w:lvl>
    <w:lvl w:ilvl="6" w:tplc="161694FA" w:tentative="1">
      <w:start w:val="1"/>
      <w:numFmt w:val="decimal"/>
      <w:lvlText w:val="%7."/>
      <w:lvlJc w:val="left"/>
      <w:pPr>
        <w:ind w:left="5040" w:hanging="360"/>
      </w:pPr>
    </w:lvl>
    <w:lvl w:ilvl="7" w:tplc="BE8C7C78" w:tentative="1">
      <w:start w:val="1"/>
      <w:numFmt w:val="lowerLetter"/>
      <w:lvlText w:val="%8."/>
      <w:lvlJc w:val="left"/>
      <w:pPr>
        <w:ind w:left="5760" w:hanging="360"/>
      </w:pPr>
    </w:lvl>
    <w:lvl w:ilvl="8" w:tplc="A22AD21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D2015E0"/>
    <w:multiLevelType w:val="hybridMultilevel"/>
    <w:tmpl w:val="E13C39C6"/>
    <w:lvl w:ilvl="0" w:tplc="2976D97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586DAE4">
      <w:start w:val="1"/>
      <w:numFmt w:val="lowerLetter"/>
      <w:lvlText w:val="%2."/>
      <w:lvlJc w:val="left"/>
      <w:pPr>
        <w:ind w:left="1440" w:hanging="360"/>
      </w:pPr>
    </w:lvl>
    <w:lvl w:ilvl="2" w:tplc="F9E6707C" w:tentative="1">
      <w:start w:val="1"/>
      <w:numFmt w:val="lowerRoman"/>
      <w:lvlText w:val="%3."/>
      <w:lvlJc w:val="right"/>
      <w:pPr>
        <w:ind w:left="2160" w:hanging="180"/>
      </w:pPr>
    </w:lvl>
    <w:lvl w:ilvl="3" w:tplc="DA9410B0" w:tentative="1">
      <w:start w:val="1"/>
      <w:numFmt w:val="decimal"/>
      <w:lvlText w:val="%4."/>
      <w:lvlJc w:val="left"/>
      <w:pPr>
        <w:ind w:left="2880" w:hanging="360"/>
      </w:pPr>
    </w:lvl>
    <w:lvl w:ilvl="4" w:tplc="A4B8CCA4" w:tentative="1">
      <w:start w:val="1"/>
      <w:numFmt w:val="lowerLetter"/>
      <w:lvlText w:val="%5."/>
      <w:lvlJc w:val="left"/>
      <w:pPr>
        <w:ind w:left="3600" w:hanging="360"/>
      </w:pPr>
    </w:lvl>
    <w:lvl w:ilvl="5" w:tplc="2DC66612" w:tentative="1">
      <w:start w:val="1"/>
      <w:numFmt w:val="lowerRoman"/>
      <w:lvlText w:val="%6."/>
      <w:lvlJc w:val="right"/>
      <w:pPr>
        <w:ind w:left="4320" w:hanging="180"/>
      </w:pPr>
    </w:lvl>
    <w:lvl w:ilvl="6" w:tplc="161694FA" w:tentative="1">
      <w:start w:val="1"/>
      <w:numFmt w:val="decimal"/>
      <w:lvlText w:val="%7."/>
      <w:lvlJc w:val="left"/>
      <w:pPr>
        <w:ind w:left="5040" w:hanging="360"/>
      </w:pPr>
    </w:lvl>
    <w:lvl w:ilvl="7" w:tplc="BE8C7C78" w:tentative="1">
      <w:start w:val="1"/>
      <w:numFmt w:val="lowerLetter"/>
      <w:lvlText w:val="%8."/>
      <w:lvlJc w:val="left"/>
      <w:pPr>
        <w:ind w:left="5760" w:hanging="360"/>
      </w:pPr>
    </w:lvl>
    <w:lvl w:ilvl="8" w:tplc="A22AD210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"/>
  </w:num>
  <w:num w:numId="3">
    <w:abstractNumId w:val="6"/>
  </w:num>
  <w:num w:numId="4">
    <w:abstractNumId w:val="9"/>
  </w:num>
  <w:num w:numId="5">
    <w:abstractNumId w:val="18"/>
  </w:num>
  <w:num w:numId="6">
    <w:abstractNumId w:val="24"/>
  </w:num>
  <w:num w:numId="7">
    <w:abstractNumId w:val="16"/>
  </w:num>
  <w:num w:numId="8">
    <w:abstractNumId w:val="8"/>
  </w:num>
  <w:num w:numId="9">
    <w:abstractNumId w:val="20"/>
  </w:num>
  <w:num w:numId="10">
    <w:abstractNumId w:val="22"/>
  </w:num>
  <w:num w:numId="11">
    <w:abstractNumId w:val="2"/>
  </w:num>
  <w:num w:numId="12">
    <w:abstractNumId w:val="5"/>
  </w:num>
  <w:num w:numId="13">
    <w:abstractNumId w:val="11"/>
  </w:num>
  <w:num w:numId="14">
    <w:abstractNumId w:val="3"/>
  </w:num>
  <w:num w:numId="15">
    <w:abstractNumId w:val="14"/>
  </w:num>
  <w:num w:numId="16">
    <w:abstractNumId w:val="10"/>
  </w:num>
  <w:num w:numId="17">
    <w:abstractNumId w:val="0"/>
  </w:num>
  <w:num w:numId="18">
    <w:abstractNumId w:val="21"/>
  </w:num>
  <w:num w:numId="19">
    <w:abstractNumId w:val="17"/>
  </w:num>
  <w:num w:numId="20">
    <w:abstractNumId w:val="15"/>
  </w:num>
  <w:num w:numId="21">
    <w:abstractNumId w:val="12"/>
  </w:num>
  <w:num w:numId="22">
    <w:abstractNumId w:val="13"/>
  </w:num>
  <w:num w:numId="23">
    <w:abstractNumId w:val="19"/>
  </w:num>
  <w:num w:numId="24">
    <w:abstractNumId w:val="23"/>
  </w:num>
  <w:num w:numId="25">
    <w:abstractNumId w:val="4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removePersonalInformation/>
  <w:activeWritingStyle w:appName="MSWord" w:lang="es-BO" w:vendorID="64" w:dllVersion="131078" w:nlCheck="1" w:checkStyle="0"/>
  <w:activeWritingStyle w:appName="MSWord" w:lang="en-AU" w:vendorID="64" w:dllVersion="131078" w:nlCheck="1" w:checkStyle="1"/>
  <w:activeWritingStyle w:appName="MSWord" w:lang="en-US" w:vendorID="64" w:dllVersion="131078" w:nlCheck="1" w:checkStyle="1"/>
  <w:activeWritingStyle w:appName="MSWord" w:lang="en-GB" w:vendorID="64" w:dllVersion="131078" w:nlCheck="1" w:checkStyle="1"/>
  <w:proofState w:spelling="clean" w:grammar="clean"/>
  <w:attachedTemplate r:id="rId1"/>
  <w:stylePaneFormatFilter w:val="1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I1MTIzMjQ2NzO3NDBR0lEKTi0uzszPAykwqQUA2fLApiwAAAA="/>
  </w:docVars>
  <w:rsids>
    <w:rsidRoot w:val="00096736"/>
    <w:rsid w:val="00072550"/>
    <w:rsid w:val="00096736"/>
    <w:rsid w:val="000B239D"/>
    <w:rsid w:val="000B600E"/>
    <w:rsid w:val="000D0864"/>
    <w:rsid w:val="000F781C"/>
    <w:rsid w:val="0013753F"/>
    <w:rsid w:val="001A0954"/>
    <w:rsid w:val="001E6630"/>
    <w:rsid w:val="0021333E"/>
    <w:rsid w:val="00283A3A"/>
    <w:rsid w:val="00284F88"/>
    <w:rsid w:val="002C6E53"/>
    <w:rsid w:val="002E54B0"/>
    <w:rsid w:val="00302866"/>
    <w:rsid w:val="00366CFF"/>
    <w:rsid w:val="00430AD4"/>
    <w:rsid w:val="00465ABC"/>
    <w:rsid w:val="00492830"/>
    <w:rsid w:val="004F1243"/>
    <w:rsid w:val="0053604B"/>
    <w:rsid w:val="00536F24"/>
    <w:rsid w:val="00597287"/>
    <w:rsid w:val="005B6026"/>
    <w:rsid w:val="005D379F"/>
    <w:rsid w:val="00655F75"/>
    <w:rsid w:val="00663CE4"/>
    <w:rsid w:val="006760BD"/>
    <w:rsid w:val="00683DDC"/>
    <w:rsid w:val="006F66D9"/>
    <w:rsid w:val="007256C4"/>
    <w:rsid w:val="00763F07"/>
    <w:rsid w:val="0076479B"/>
    <w:rsid w:val="007710FC"/>
    <w:rsid w:val="00791CCD"/>
    <w:rsid w:val="007F741D"/>
    <w:rsid w:val="00846145"/>
    <w:rsid w:val="00882D9B"/>
    <w:rsid w:val="00896069"/>
    <w:rsid w:val="008A6555"/>
    <w:rsid w:val="008E3CE0"/>
    <w:rsid w:val="0090035E"/>
    <w:rsid w:val="009424FD"/>
    <w:rsid w:val="00943D37"/>
    <w:rsid w:val="009567F6"/>
    <w:rsid w:val="00960F3D"/>
    <w:rsid w:val="00A66DBF"/>
    <w:rsid w:val="00AA1C0C"/>
    <w:rsid w:val="00B97D10"/>
    <w:rsid w:val="00D453BD"/>
    <w:rsid w:val="00D50852"/>
    <w:rsid w:val="00E27F9F"/>
    <w:rsid w:val="00EE4041"/>
    <w:rsid w:val="00F7599C"/>
    <w:rsid w:val="00F84B31"/>
    <w:rsid w:val="00FD125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AU" w:eastAsia="ja-JP" w:bidi="bo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64CB4B4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E3A11"/>
    <w:pPr>
      <w:tabs>
        <w:tab w:val="left" w:pos="284"/>
      </w:tabs>
      <w:spacing w:before="120" w:after="120" w:line="300" w:lineRule="auto"/>
    </w:pPr>
    <w:rPr>
      <w:rFonts w:cstheme="minorHAnsi"/>
      <w:sz w:val="24"/>
      <w:szCs w:val="20"/>
    </w:rPr>
  </w:style>
  <w:style w:type="paragraph" w:styleId="Heading1">
    <w:name w:val="heading 1"/>
    <w:next w:val="Normal"/>
    <w:link w:val="Heading1Char"/>
    <w:uiPriority w:val="9"/>
    <w:qFormat/>
    <w:rsid w:val="0015779E"/>
    <w:pPr>
      <w:spacing w:before="120" w:after="120" w:line="600" w:lineRule="exact"/>
      <w:outlineLvl w:val="0"/>
    </w:pPr>
    <w:rPr>
      <w:rFonts w:eastAsia="Times New Roman" w:cstheme="minorHAnsi"/>
      <w:noProof/>
      <w:color w:val="2D739F"/>
      <w:kern w:val="22"/>
      <w:sz w:val="44"/>
      <w:szCs w:val="40"/>
      <w:lang w:eastAsia="en-AU"/>
    </w:rPr>
  </w:style>
  <w:style w:type="paragraph" w:styleId="Heading2">
    <w:name w:val="heading 2"/>
    <w:basedOn w:val="Coverunittitle"/>
    <w:next w:val="Normal"/>
    <w:link w:val="Heading2Char"/>
    <w:uiPriority w:val="9"/>
    <w:unhideWhenUsed/>
    <w:qFormat/>
    <w:rsid w:val="002F7F93"/>
    <w:pPr>
      <w:spacing w:before="240" w:after="120" w:afterAutospacing="0" w:line="240" w:lineRule="auto"/>
      <w:outlineLvl w:val="1"/>
    </w:pPr>
    <w:rPr>
      <w:b/>
      <w:sz w:val="36"/>
      <w:szCs w:val="36"/>
    </w:rPr>
  </w:style>
  <w:style w:type="paragraph" w:styleId="Heading3">
    <w:name w:val="heading 3"/>
    <w:basedOn w:val="Coverunittitle"/>
    <w:next w:val="Normal"/>
    <w:link w:val="Heading3Char"/>
    <w:uiPriority w:val="9"/>
    <w:unhideWhenUsed/>
    <w:qFormat/>
    <w:rsid w:val="0015779E"/>
    <w:pPr>
      <w:spacing w:before="240" w:after="120" w:afterAutospacing="0" w:line="240" w:lineRule="auto"/>
      <w:outlineLvl w:val="2"/>
    </w:pPr>
    <w:rPr>
      <w:b/>
      <w:color w:val="2D739F"/>
      <w:szCs w:val="32"/>
    </w:rPr>
  </w:style>
  <w:style w:type="paragraph" w:styleId="Heading4">
    <w:name w:val="heading 4"/>
    <w:basedOn w:val="Coverunittitle"/>
    <w:next w:val="Normal"/>
    <w:link w:val="Heading4Char"/>
    <w:uiPriority w:val="9"/>
    <w:unhideWhenUsed/>
    <w:qFormat/>
    <w:rsid w:val="00827436"/>
    <w:pPr>
      <w:spacing w:before="240" w:after="120" w:afterAutospacing="0" w:line="240" w:lineRule="auto"/>
      <w:outlineLvl w:val="3"/>
    </w:pPr>
    <w:rPr>
      <w:b/>
      <w:color w:val="58585B"/>
      <w:sz w:val="28"/>
      <w:szCs w:val="28"/>
    </w:rPr>
  </w:style>
  <w:style w:type="paragraph" w:styleId="Heading5">
    <w:name w:val="heading 5"/>
    <w:basedOn w:val="Coverunittitle"/>
    <w:next w:val="Normal"/>
    <w:link w:val="Heading5Char"/>
    <w:uiPriority w:val="9"/>
    <w:unhideWhenUsed/>
    <w:qFormat/>
    <w:rsid w:val="00827436"/>
    <w:pPr>
      <w:spacing w:before="240" w:after="60" w:afterAutospacing="0"/>
      <w:outlineLvl w:val="4"/>
    </w:pPr>
    <w:rPr>
      <w:b/>
      <w:sz w:val="24"/>
    </w:rPr>
  </w:style>
  <w:style w:type="paragraph" w:styleId="Heading6">
    <w:name w:val="heading 6"/>
    <w:basedOn w:val="Heading5"/>
    <w:next w:val="Normal"/>
    <w:link w:val="Heading6Char"/>
    <w:uiPriority w:val="9"/>
    <w:unhideWhenUsed/>
    <w:rsid w:val="00A305EB"/>
    <w:pPr>
      <w:outlineLvl w:val="5"/>
    </w:pPr>
    <w:rPr>
      <w:color w:val="464749"/>
      <w:szCs w:val="20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FF5701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overtitle">
    <w:name w:val="Cover title"/>
    <w:next w:val="Normal"/>
    <w:autoRedefine/>
    <w:qFormat/>
    <w:rsid w:val="00254FC7"/>
    <w:pPr>
      <w:tabs>
        <w:tab w:val="left" w:pos="-567"/>
      </w:tabs>
      <w:spacing w:before="3000" w:after="440"/>
    </w:pPr>
    <w:rPr>
      <w:rFonts w:eastAsia="Times New Roman" w:cstheme="minorHAnsi"/>
      <w:noProof/>
      <w:color w:val="2D739F"/>
      <w:spacing w:val="-4"/>
      <w:kern w:val="22"/>
      <w:sz w:val="64"/>
      <w:szCs w:val="24"/>
      <w:u w:color="000004"/>
    </w:rPr>
  </w:style>
  <w:style w:type="character" w:customStyle="1" w:styleId="Heading1Char">
    <w:name w:val="Heading 1 Char"/>
    <w:basedOn w:val="DefaultParagraphFont"/>
    <w:link w:val="Heading1"/>
    <w:uiPriority w:val="9"/>
    <w:rsid w:val="0015779E"/>
    <w:rPr>
      <w:rFonts w:eastAsia="Times New Roman" w:cstheme="minorHAnsi"/>
      <w:noProof/>
      <w:color w:val="2D739F"/>
      <w:kern w:val="22"/>
      <w:sz w:val="44"/>
      <w:szCs w:val="40"/>
      <w:lang w:eastAsia="en-AU"/>
    </w:rPr>
  </w:style>
  <w:style w:type="paragraph" w:customStyle="1" w:styleId="Coversubtitle2">
    <w:name w:val="Cover subtitle2"/>
    <w:basedOn w:val="Covertitle"/>
    <w:rsid w:val="00C03F55"/>
    <w:pPr>
      <w:tabs>
        <w:tab w:val="clear" w:pos="-567"/>
      </w:tabs>
    </w:pPr>
    <w:rPr>
      <w:noProof w:val="0"/>
      <w:color w:val="464749"/>
      <w:sz w:val="28"/>
    </w:rPr>
  </w:style>
  <w:style w:type="character" w:styleId="Hyperlink">
    <w:name w:val="Hyperlink"/>
    <w:uiPriority w:val="99"/>
    <w:unhideWhenUsed/>
    <w:rsid w:val="00954C78"/>
    <w:rPr>
      <w:color w:val="0000C0"/>
      <w:u w:val="single"/>
    </w:rPr>
  </w:style>
  <w:style w:type="paragraph" w:customStyle="1" w:styleId="Footer-DocumentTitleLeft">
    <w:name w:val="Footer - Document Title Left"/>
    <w:next w:val="Normal"/>
    <w:link w:val="Footer-DocumentTitleLeftCharChar"/>
    <w:autoRedefine/>
    <w:qFormat/>
    <w:rsid w:val="0002323C"/>
    <w:pPr>
      <w:tabs>
        <w:tab w:val="left" w:pos="0"/>
        <w:tab w:val="center" w:pos="6804"/>
        <w:tab w:val="right" w:pos="10206"/>
      </w:tabs>
      <w:suppressAutoHyphens/>
      <w:spacing w:after="0" w:line="360" w:lineRule="auto"/>
      <w:jc w:val="center"/>
    </w:pPr>
    <w:rPr>
      <w:rFonts w:ascii="Arial" w:eastAsia="Times New Roman" w:hAnsi="Arial" w:cs="Times New Roman"/>
      <w:noProof/>
      <w:color w:val="464749"/>
      <w:kern w:val="22"/>
      <w:sz w:val="14"/>
      <w:szCs w:val="18"/>
      <w:lang w:val="en-US"/>
    </w:rPr>
  </w:style>
  <w:style w:type="paragraph" w:customStyle="1" w:styleId="Coverunittitle">
    <w:name w:val="Cover unit title"/>
    <w:next w:val="Normal"/>
    <w:autoRedefine/>
    <w:rsid w:val="00C5057F"/>
    <w:pPr>
      <w:spacing w:before="480" w:after="100" w:afterAutospacing="1" w:line="360" w:lineRule="auto"/>
      <w:contextualSpacing/>
    </w:pPr>
    <w:rPr>
      <w:rFonts w:eastAsia="Times New Roman" w:cstheme="minorHAnsi"/>
      <w:noProof/>
      <w:color w:val="464748"/>
      <w:kern w:val="22"/>
      <w:sz w:val="32"/>
      <w:szCs w:val="24"/>
      <w:lang w:eastAsia="en-AU"/>
    </w:rPr>
  </w:style>
  <w:style w:type="character" w:customStyle="1" w:styleId="Footer-DocumentTitleLeftCharChar">
    <w:name w:val="Footer - Document Title Left Char Char"/>
    <w:basedOn w:val="DefaultParagraphFont"/>
    <w:link w:val="Footer-DocumentTitleLeft"/>
    <w:rsid w:val="0002323C"/>
    <w:rPr>
      <w:rFonts w:ascii="Arial" w:eastAsia="Times New Roman" w:hAnsi="Arial" w:cs="Times New Roman"/>
      <w:noProof/>
      <w:color w:val="464749"/>
      <w:kern w:val="22"/>
      <w:sz w:val="14"/>
      <w:szCs w:val="18"/>
      <w:lang w:val="en-US"/>
    </w:rPr>
  </w:style>
  <w:style w:type="paragraph" w:customStyle="1" w:styleId="Coversubtitle">
    <w:name w:val="Cover subtitle"/>
    <w:next w:val="Normal"/>
    <w:link w:val="CoversubtitleChar"/>
    <w:autoRedefine/>
    <w:qFormat/>
    <w:rsid w:val="001D405E"/>
    <w:pPr>
      <w:spacing w:before="200" w:after="160"/>
    </w:pPr>
    <w:rPr>
      <w:rFonts w:eastAsia="Times New Roman" w:cstheme="minorHAnsi"/>
      <w:bCs/>
      <w:color w:val="404040"/>
      <w:kern w:val="22"/>
      <w:sz w:val="44"/>
      <w:szCs w:val="28"/>
    </w:rPr>
  </w:style>
  <w:style w:type="character" w:customStyle="1" w:styleId="CoversubtitleChar">
    <w:name w:val="Cover subtitle Char"/>
    <w:basedOn w:val="DefaultParagraphFont"/>
    <w:link w:val="Coversubtitle"/>
    <w:rsid w:val="001D405E"/>
    <w:rPr>
      <w:rFonts w:eastAsia="Times New Roman" w:cstheme="minorHAnsi"/>
      <w:bCs/>
      <w:color w:val="404040"/>
      <w:kern w:val="22"/>
      <w:sz w:val="44"/>
      <w:szCs w:val="28"/>
    </w:rPr>
  </w:style>
  <w:style w:type="paragraph" w:customStyle="1" w:styleId="Header-SectionTitle">
    <w:name w:val="Header - Section Title"/>
    <w:basedOn w:val="Body"/>
    <w:autoRedefine/>
    <w:rsid w:val="004B64B7"/>
    <w:pPr>
      <w:ind w:right="-284"/>
      <w:jc w:val="right"/>
    </w:pPr>
    <w:rPr>
      <w:color w:val="7F7F7F" w:themeColor="text1" w:themeTint="80"/>
      <w:sz w:val="16"/>
      <w:szCs w:val="16"/>
    </w:rPr>
  </w:style>
  <w:style w:type="paragraph" w:styleId="TOC3">
    <w:name w:val="toc 3"/>
    <w:basedOn w:val="Heading6"/>
    <w:next w:val="Normal"/>
    <w:uiPriority w:val="39"/>
    <w:rsid w:val="00863CEE"/>
    <w:pPr>
      <w:spacing w:before="0" w:after="0" w:line="240" w:lineRule="auto"/>
      <w:ind w:left="567"/>
    </w:pPr>
    <w:rPr>
      <w:b w:val="0"/>
      <w:color w:val="0057B8"/>
    </w:rPr>
  </w:style>
  <w:style w:type="paragraph" w:styleId="TOC2">
    <w:name w:val="toc 2"/>
    <w:basedOn w:val="Heading5"/>
    <w:next w:val="Normal"/>
    <w:autoRedefine/>
    <w:uiPriority w:val="39"/>
    <w:unhideWhenUsed/>
    <w:rsid w:val="00863CEE"/>
    <w:pPr>
      <w:tabs>
        <w:tab w:val="right" w:leader="dot" w:pos="10196"/>
      </w:tabs>
      <w:spacing w:before="60" w:after="0" w:line="240" w:lineRule="auto"/>
      <w:ind w:left="284"/>
    </w:pPr>
    <w:rPr>
      <w:b w:val="0"/>
      <w:color w:val="717679"/>
    </w:rPr>
  </w:style>
  <w:style w:type="character" w:customStyle="1" w:styleId="Heading2Char">
    <w:name w:val="Heading 2 Char"/>
    <w:basedOn w:val="DefaultParagraphFont"/>
    <w:link w:val="Heading2"/>
    <w:uiPriority w:val="9"/>
    <w:rsid w:val="002F7F93"/>
    <w:rPr>
      <w:rFonts w:eastAsia="Times New Roman" w:cstheme="minorHAnsi"/>
      <w:b/>
      <w:noProof/>
      <w:color w:val="464748"/>
      <w:kern w:val="22"/>
      <w:sz w:val="36"/>
      <w:szCs w:val="36"/>
      <w:lang w:eastAsia="en-AU"/>
    </w:rPr>
  </w:style>
  <w:style w:type="paragraph" w:customStyle="1" w:styleId="Body">
    <w:name w:val="Body"/>
    <w:basedOn w:val="Normal"/>
    <w:link w:val="BodyChar"/>
    <w:qFormat/>
    <w:rsid w:val="00F37D27"/>
  </w:style>
  <w:style w:type="character" w:customStyle="1" w:styleId="Heading3Char">
    <w:name w:val="Heading 3 Char"/>
    <w:basedOn w:val="DefaultParagraphFont"/>
    <w:link w:val="Heading3"/>
    <w:uiPriority w:val="9"/>
    <w:rsid w:val="0015779E"/>
    <w:rPr>
      <w:rFonts w:eastAsia="Times New Roman" w:cstheme="minorHAnsi"/>
      <w:b/>
      <w:noProof/>
      <w:color w:val="2D739F"/>
      <w:kern w:val="22"/>
      <w:sz w:val="32"/>
      <w:szCs w:val="32"/>
      <w:lang w:eastAsia="en-AU"/>
    </w:rPr>
  </w:style>
  <w:style w:type="character" w:customStyle="1" w:styleId="Heading4Char">
    <w:name w:val="Heading 4 Char"/>
    <w:basedOn w:val="DefaultParagraphFont"/>
    <w:link w:val="Heading4"/>
    <w:uiPriority w:val="9"/>
    <w:rsid w:val="00827436"/>
    <w:rPr>
      <w:rFonts w:eastAsia="Times New Roman" w:cstheme="minorHAnsi"/>
      <w:b/>
      <w:noProof/>
      <w:color w:val="58585B"/>
      <w:kern w:val="22"/>
      <w:sz w:val="28"/>
      <w:szCs w:val="28"/>
      <w:lang w:eastAsia="en-AU"/>
    </w:rPr>
  </w:style>
  <w:style w:type="character" w:customStyle="1" w:styleId="Heading5Char">
    <w:name w:val="Heading 5 Char"/>
    <w:basedOn w:val="DefaultParagraphFont"/>
    <w:link w:val="Heading5"/>
    <w:uiPriority w:val="9"/>
    <w:rsid w:val="00827436"/>
    <w:rPr>
      <w:rFonts w:eastAsia="Times New Roman" w:cstheme="minorHAnsi"/>
      <w:b/>
      <w:noProof/>
      <w:color w:val="464748"/>
      <w:kern w:val="22"/>
      <w:sz w:val="24"/>
      <w:szCs w:val="24"/>
      <w:lang w:eastAsia="en-AU"/>
    </w:rPr>
  </w:style>
  <w:style w:type="character" w:customStyle="1" w:styleId="Heading6Char">
    <w:name w:val="Heading 6 Char"/>
    <w:basedOn w:val="DefaultParagraphFont"/>
    <w:link w:val="Heading6"/>
    <w:uiPriority w:val="9"/>
    <w:rsid w:val="00A305EB"/>
    <w:rPr>
      <w:rFonts w:ascii="Arial" w:eastAsia="Times New Roman" w:hAnsi="Arial" w:cs="Times New Roman"/>
      <w:b/>
      <w:color w:val="464749"/>
      <w:kern w:val="22"/>
      <w:sz w:val="20"/>
      <w:szCs w:val="20"/>
    </w:rPr>
  </w:style>
  <w:style w:type="paragraph" w:customStyle="1" w:styleId="feature">
    <w:name w:val="feature"/>
    <w:basedOn w:val="Body"/>
    <w:qFormat/>
    <w:rsid w:val="00DA2486"/>
    <w:pPr>
      <w:spacing w:before="240"/>
    </w:pPr>
    <w:rPr>
      <w:color w:val="0057B8"/>
    </w:rPr>
  </w:style>
  <w:style w:type="paragraph" w:styleId="Quote">
    <w:name w:val="Quote"/>
    <w:basedOn w:val="feature"/>
    <w:next w:val="Normal"/>
    <w:link w:val="QuoteChar"/>
    <w:uiPriority w:val="29"/>
    <w:qFormat/>
    <w:rsid w:val="00EE3A11"/>
    <w:pPr>
      <w:ind w:left="567" w:right="567"/>
    </w:pPr>
    <w:rPr>
      <w:i/>
      <w:color w:val="auto"/>
    </w:rPr>
  </w:style>
  <w:style w:type="character" w:customStyle="1" w:styleId="QuoteChar">
    <w:name w:val="Quote Char"/>
    <w:basedOn w:val="DefaultParagraphFont"/>
    <w:link w:val="Quote"/>
    <w:uiPriority w:val="29"/>
    <w:rsid w:val="00EE3A11"/>
    <w:rPr>
      <w:rFonts w:cstheme="minorHAnsi"/>
      <w:i/>
      <w:sz w:val="24"/>
      <w:szCs w:val="20"/>
    </w:rPr>
  </w:style>
  <w:style w:type="character" w:styleId="Emphasis">
    <w:name w:val="Emphasis"/>
    <w:uiPriority w:val="20"/>
    <w:qFormat/>
    <w:rsid w:val="0065672E"/>
    <w:rPr>
      <w:rFonts w:ascii="Arial" w:hAnsi="Arial"/>
      <w:b w:val="0"/>
      <w:i/>
      <w:color w:val="auto"/>
      <w:sz w:val="20"/>
    </w:rPr>
  </w:style>
  <w:style w:type="paragraph" w:customStyle="1" w:styleId="Bulletlist">
    <w:name w:val="Bullet list"/>
    <w:basedOn w:val="Body"/>
    <w:autoRedefine/>
    <w:rsid w:val="00F029E0"/>
    <w:pPr>
      <w:numPr>
        <w:numId w:val="2"/>
      </w:numPr>
    </w:pPr>
  </w:style>
  <w:style w:type="table" w:customStyle="1" w:styleId="eHUBTable-WithTopandSideHeadings">
    <w:name w:val="eHUB Table - With Top and Side Headings"/>
    <w:basedOn w:val="TableNormal"/>
    <w:rsid w:val="007D40AA"/>
    <w:pPr>
      <w:spacing w:after="0" w:line="240" w:lineRule="auto"/>
    </w:pPr>
    <w:rPr>
      <w:rFonts w:ascii="Helvetica" w:eastAsia="Times New Roman" w:hAnsi="Helvetica" w:cs="Times New Roman"/>
      <w:sz w:val="21"/>
      <w:szCs w:val="20"/>
      <w:lang w:eastAsia="en-AU"/>
    </w:rPr>
    <w:tblPr>
      <w:tblInd w:w="851" w:type="dxa"/>
      <w:tblBorders>
        <w:top w:val="single" w:sz="2" w:space="0" w:color="0076B8"/>
        <w:left w:val="single" w:sz="2" w:space="0" w:color="0076B8"/>
        <w:bottom w:val="single" w:sz="2" w:space="0" w:color="0076B8"/>
        <w:right w:val="single" w:sz="2" w:space="0" w:color="0076B8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rPr>
        <w:rFonts w:ascii="Arial" w:hAnsi="Arial"/>
        <w:b/>
        <w:color w:val="auto"/>
        <w:sz w:val="22"/>
      </w:rPr>
      <w:tblPr/>
      <w:tcPr>
        <w:tcBorders>
          <w:top w:val="single" w:sz="2" w:space="0" w:color="0076B8"/>
          <w:left w:val="single" w:sz="2" w:space="0" w:color="0076B8"/>
          <w:bottom w:val="single" w:sz="2" w:space="0" w:color="0076B8"/>
          <w:right w:val="single" w:sz="2" w:space="0" w:color="0076B8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D3E6F5"/>
      </w:tcPr>
    </w:tblStylePr>
    <w:tblStylePr w:type="firstCol">
      <w:rPr>
        <w:rFonts w:ascii="Arial" w:hAnsi="Arial"/>
        <w:b/>
        <w:color w:val="808080" w:themeColor="background1" w:themeShade="80"/>
        <w:sz w:val="22"/>
      </w:rPr>
    </w:tblStylePr>
  </w:style>
  <w:style w:type="numbering" w:customStyle="1" w:styleId="Body-ListNumbered">
    <w:name w:val="Body - List Numbered"/>
    <w:rsid w:val="004C30D1"/>
    <w:pPr>
      <w:numPr>
        <w:numId w:val="1"/>
      </w:numPr>
    </w:pPr>
  </w:style>
  <w:style w:type="paragraph" w:customStyle="1" w:styleId="Numberedlist">
    <w:name w:val="Numbered list"/>
    <w:basedOn w:val="ListNumber"/>
    <w:autoRedefine/>
    <w:rsid w:val="00954C78"/>
  </w:style>
  <w:style w:type="paragraph" w:customStyle="1" w:styleId="ReferenceCaption">
    <w:name w:val="Reference / Caption"/>
    <w:basedOn w:val="Body"/>
    <w:qFormat/>
    <w:rsid w:val="00E27DFD"/>
    <w:pPr>
      <w:spacing w:before="240" w:after="240"/>
    </w:pPr>
    <w:rPr>
      <w:color w:val="747679"/>
      <w:sz w:val="16"/>
      <w:szCs w:val="16"/>
    </w:rPr>
  </w:style>
  <w:style w:type="table" w:customStyle="1" w:styleId="eHUBTable-WithTopHeadings">
    <w:name w:val="eHUB Table - With Top Headings"/>
    <w:basedOn w:val="TableNormal"/>
    <w:rsid w:val="003C0972"/>
    <w:pPr>
      <w:spacing w:before="60" w:after="60" w:line="240" w:lineRule="auto"/>
      <w:ind w:left="340" w:right="284"/>
    </w:pPr>
    <w:rPr>
      <w:rFonts w:ascii="Arial" w:eastAsia="Times New Roman" w:hAnsi="Arial" w:cs="Times New Roman"/>
      <w:sz w:val="20"/>
      <w:szCs w:val="20"/>
      <w:lang w:eastAsia="en-AU"/>
    </w:rPr>
    <w:tblPr>
      <w:tblInd w:w="851" w:type="dxa"/>
      <w:tblBorders>
        <w:bottom w:val="single" w:sz="2" w:space="0" w:color="D9D9D9" w:themeColor="background1" w:themeShade="D9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pPr>
        <w:wordWrap/>
        <w:spacing w:beforeLines="60" w:beforeAutospacing="0" w:afterLines="60" w:afterAutospacing="0" w:line="240" w:lineRule="auto"/>
        <w:ind w:leftChars="0" w:left="170" w:rightChars="0" w:right="170"/>
        <w:contextualSpacing w:val="0"/>
      </w:pPr>
      <w:rPr>
        <w:rFonts w:ascii="Arial" w:hAnsi="Arial"/>
        <w:b/>
        <w:i w:val="0"/>
        <w:color w:val="auto"/>
        <w:sz w:val="22"/>
      </w:rPr>
      <w:tblPr/>
      <w:tcPr>
        <w:shd w:val="clear" w:color="auto" w:fill="8DB3E2" w:themeFill="text2" w:themeFillTint="66"/>
      </w:tcPr>
    </w:tblStylePr>
    <w:tblStylePr w:type="firstCol">
      <w:rPr>
        <w:rFonts w:ascii="Arial" w:hAnsi="Arial"/>
        <w:sz w:val="20"/>
      </w:rPr>
      <w:tblPr/>
      <w:tcPr>
        <w:tcBorders>
          <w:left w:val="nil"/>
        </w:tcBorders>
      </w:tcPr>
    </w:tblStylePr>
    <w:tblStylePr w:type="lastCol">
      <w:tblPr/>
      <w:tcPr>
        <w:tcBorders>
          <w:right w:val="nil"/>
        </w:tcBorders>
      </w:tcPr>
    </w:tblStylePr>
    <w:tblStylePr w:type="neCell">
      <w:tblPr/>
      <w:tcPr>
        <w:tcBorders>
          <w:top w:val="single" w:sz="2" w:space="0" w:color="0076B8"/>
          <w:left w:val="nil"/>
          <w:bottom w:val="single" w:sz="2" w:space="0" w:color="0076B8"/>
          <w:right w:val="nil"/>
          <w:insideH w:val="nil"/>
          <w:insideV w:val="nil"/>
          <w:tl2br w:val="nil"/>
          <w:tr2bl w:val="nil"/>
        </w:tcBorders>
      </w:tcPr>
    </w:tblStylePr>
    <w:tblStylePr w:type="nwCell">
      <w:tblPr/>
      <w:tcPr>
        <w:tcBorders>
          <w:left w:val="nil"/>
        </w:tcBorders>
      </w:tcPr>
    </w:tblStylePr>
  </w:style>
  <w:style w:type="character" w:customStyle="1" w:styleId="Tableheading1">
    <w:name w:val="Table heading 1"/>
    <w:uiPriority w:val="1"/>
    <w:rsid w:val="004A2599"/>
    <w:rPr>
      <w:rFonts w:ascii="Arial" w:hAnsi="Arial"/>
      <w:b/>
      <w:color w:val="auto"/>
      <w:sz w:val="22"/>
      <w:szCs w:val="22"/>
      <w:lang w:eastAsia="en-AU"/>
    </w:rPr>
  </w:style>
  <w:style w:type="table" w:styleId="TableGrid">
    <w:name w:val="Table Grid"/>
    <w:basedOn w:val="TableNormal"/>
    <w:uiPriority w:val="39"/>
    <w:rsid w:val="002C7CD5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eHUBTable-WithSideHeadings">
    <w:name w:val="eHUB Table - With Side Headings"/>
    <w:basedOn w:val="TableNormal"/>
    <w:rsid w:val="003C0972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en-AU"/>
    </w:rPr>
    <w:tblPr>
      <w:tblInd w:w="851" w:type="dxa"/>
      <w:tblBorders>
        <w:top w:val="single" w:sz="2" w:space="0" w:color="0076B8"/>
        <w:left w:val="single" w:sz="2" w:space="0" w:color="0076B8"/>
        <w:bottom w:val="single" w:sz="2" w:space="0" w:color="0076B8"/>
        <w:right w:val="single" w:sz="2" w:space="0" w:color="0076B8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rPr>
        <w:rFonts w:ascii="Arial" w:hAnsi="Arial"/>
        <w:b/>
        <w:sz w:val="22"/>
      </w:rPr>
      <w:tblPr/>
      <w:tcPr>
        <w:tcBorders>
          <w:top w:val="single" w:sz="2" w:space="0" w:color="0076B8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FFFFFF" w:themeFill="background1"/>
      </w:tcPr>
    </w:tblStylePr>
    <w:tblStylePr w:type="firstCol">
      <w:rPr>
        <w:b/>
        <w:color w:val="687C56"/>
      </w:rPr>
      <w:tblPr/>
      <w:tcPr>
        <w:tcBorders>
          <w:right w:val="single" w:sz="2" w:space="0" w:color="A6A6A6" w:themeColor="background1" w:themeShade="A6"/>
          <w:insideH w:val="single" w:sz="2" w:space="0" w:color="A6A6A6" w:themeColor="background1" w:themeShade="A6"/>
        </w:tcBorders>
        <w:shd w:val="clear" w:color="auto" w:fill="D3E6F5"/>
      </w:tcPr>
    </w:tblStylePr>
    <w:tblStylePr w:type="neCell">
      <w:tblPr/>
      <w:tcPr>
        <w:tcBorders>
          <w:top w:val="single" w:sz="2" w:space="0" w:color="0076B8"/>
          <w:left w:val="single" w:sz="2" w:space="0" w:color="D9D9D9" w:themeColor="background1" w:themeShade="D9"/>
          <w:bottom w:val="nil"/>
          <w:right w:val="single" w:sz="2" w:space="0" w:color="0076B8"/>
          <w:insideH w:val="nil"/>
          <w:insideV w:val="nil"/>
          <w:tl2br w:val="nil"/>
          <w:tr2bl w:val="nil"/>
        </w:tcBorders>
      </w:tcPr>
    </w:tblStylePr>
    <w:tblStylePr w:type="nwCell">
      <w:rPr>
        <w:rFonts w:ascii="Arial" w:hAnsi="Arial"/>
        <w:b/>
        <w:color w:val="auto"/>
        <w:sz w:val="24"/>
      </w:rPr>
      <w:tblPr/>
      <w:tcPr>
        <w:tcBorders>
          <w:bottom w:val="single" w:sz="2" w:space="0" w:color="A6A6A6" w:themeColor="background1" w:themeShade="A6"/>
          <w:insideH w:val="single" w:sz="2" w:space="0" w:color="A6A6A6" w:themeColor="background1" w:themeShade="A6"/>
        </w:tcBorders>
        <w:shd w:val="clear" w:color="auto" w:fill="D3E6F5"/>
      </w:tcPr>
    </w:tblStylePr>
  </w:style>
  <w:style w:type="paragraph" w:customStyle="1" w:styleId="Tableheading10">
    <w:name w:val="Table heading1"/>
    <w:basedOn w:val="Heading5"/>
    <w:rsid w:val="004A2599"/>
    <w:pPr>
      <w:spacing w:beforeLines="60" w:afterLines="60"/>
      <w:ind w:left="170" w:right="170"/>
    </w:pPr>
    <w:rPr>
      <w:color w:val="auto"/>
    </w:rPr>
  </w:style>
  <w:style w:type="table" w:customStyle="1" w:styleId="Style1">
    <w:name w:val="Style1"/>
    <w:basedOn w:val="TableNormal"/>
    <w:uiPriority w:val="99"/>
    <w:rsid w:val="009238B3"/>
    <w:pPr>
      <w:spacing w:after="0" w:line="240" w:lineRule="auto"/>
    </w:pPr>
    <w:rPr>
      <w:rFonts w:ascii="Arial" w:hAnsi="Arial"/>
      <w:sz w:val="20"/>
    </w:rPr>
    <w:tblPr/>
    <w:tblStylePr w:type="firstCol">
      <w:rPr>
        <w:rFonts w:ascii="Arial" w:hAnsi="Arial"/>
        <w:b/>
        <w:sz w:val="20"/>
      </w:rPr>
      <w:tblPr/>
      <w:tcPr>
        <w:shd w:val="clear" w:color="auto" w:fill="8DB3E2" w:themeFill="text2" w:themeFillTint="66"/>
      </w:tcPr>
    </w:tblStylePr>
  </w:style>
  <w:style w:type="table" w:customStyle="1" w:styleId="Style2">
    <w:name w:val="Style2"/>
    <w:basedOn w:val="TableGrid"/>
    <w:uiPriority w:val="99"/>
    <w:rsid w:val="009238B3"/>
    <w:tblPr/>
    <w:tblStylePr w:type="firstRow">
      <w:pPr>
        <w:wordWrap/>
        <w:spacing w:beforeLines="0" w:before="120" w:beforeAutospacing="0" w:afterLines="0" w:after="120" w:afterAutospacing="0" w:line="300" w:lineRule="auto"/>
        <w:jc w:val="center"/>
      </w:pPr>
      <w:rPr>
        <w:rFonts w:ascii="Arial" w:hAnsi="Arial"/>
        <w:b w:val="0"/>
        <w:color w:val="FFFFFF" w:themeColor="background1"/>
        <w:sz w:val="20"/>
      </w:rPr>
      <w:tblPr/>
      <w:trPr>
        <w:tblHeader/>
      </w:trPr>
      <w:tcPr>
        <w:shd w:val="clear" w:color="auto" w:fill="8DB3E2" w:themeFill="text2" w:themeFillTint="66"/>
      </w:tcPr>
    </w:tblStylePr>
    <w:tblStylePr w:type="lastRow">
      <w:rPr>
        <w:rFonts w:asciiTheme="minorHAnsi" w:hAnsiTheme="minorHAnsi"/>
        <w:sz w:val="22"/>
      </w:rPr>
    </w:tblStylePr>
    <w:tblStylePr w:type="firstCol">
      <w:rPr>
        <w:rFonts w:ascii="Arial" w:hAnsi="Arial"/>
        <w:b/>
        <w:sz w:val="20"/>
      </w:rPr>
      <w:tblPr/>
      <w:tcPr>
        <w:shd w:val="clear" w:color="auto" w:fill="8DB3E2" w:themeFill="text2" w:themeFillTint="66"/>
      </w:tcPr>
    </w:tblStylePr>
  </w:style>
  <w:style w:type="table" w:customStyle="1" w:styleId="Style3">
    <w:name w:val="Style3"/>
    <w:basedOn w:val="TableNormal"/>
    <w:uiPriority w:val="99"/>
    <w:rsid w:val="00A86F85"/>
    <w:pPr>
      <w:spacing w:before="40" w:after="100" w:afterAutospacing="1" w:line="240" w:lineRule="auto"/>
      <w:contextualSpacing/>
    </w:pPr>
    <w:rPr>
      <w:rFonts w:ascii="Arial" w:hAnsi="Arial"/>
      <w:sz w:val="20"/>
    </w:r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Col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  <w:tblStylePr w:type="band1Vert">
      <w:pPr>
        <w:wordWrap/>
        <w:spacing w:beforeLines="0" w:beforeAutospacing="0"/>
      </w:pPr>
    </w:tblStylePr>
  </w:style>
  <w:style w:type="table" w:customStyle="1" w:styleId="Style4">
    <w:name w:val="Style4"/>
    <w:basedOn w:val="TableNormal"/>
    <w:uiPriority w:val="99"/>
    <w:rsid w:val="00D73C7D"/>
    <w:pPr>
      <w:spacing w:before="80" w:after="100" w:afterAutospacing="1" w:line="240" w:lineRule="auto"/>
    </w:pPr>
    <w:rPr>
      <w:rFonts w:ascii="Arial" w:hAnsi="Arial"/>
      <w:sz w:val="20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  <w:tblStylePr w:type="firstCol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</w:style>
  <w:style w:type="paragraph" w:styleId="TOC1">
    <w:name w:val="toc 1"/>
    <w:basedOn w:val="Heading3"/>
    <w:next w:val="Normal"/>
    <w:autoRedefine/>
    <w:uiPriority w:val="39"/>
    <w:unhideWhenUsed/>
    <w:qFormat/>
    <w:rsid w:val="006B36F7"/>
    <w:pPr>
      <w:tabs>
        <w:tab w:val="right" w:leader="dot" w:pos="10206"/>
      </w:tabs>
      <w:spacing w:before="120" w:after="0"/>
      <w:contextualSpacing w:val="0"/>
    </w:pPr>
    <w:rPr>
      <w:b w:val="0"/>
      <w:sz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A2FF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2FFA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unhideWhenUsed/>
    <w:qFormat/>
    <w:rsid w:val="006B36F7"/>
    <w:pPr>
      <w:keepNext/>
      <w:keepLines/>
      <w:spacing w:after="0" w:line="276" w:lineRule="auto"/>
      <w:outlineLvl w:val="9"/>
    </w:pPr>
    <w:rPr>
      <w:rFonts w:eastAsiaTheme="majorEastAsia" w:cstheme="majorBidi"/>
      <w:bCs/>
      <w:kern w:val="0"/>
      <w:sz w:val="28"/>
      <w:szCs w:val="28"/>
      <w:lang w:val="en-US" w:eastAsia="ja-JP"/>
    </w:rPr>
  </w:style>
  <w:style w:type="character" w:customStyle="1" w:styleId="Heading7Char">
    <w:name w:val="Heading 7 Char"/>
    <w:basedOn w:val="DefaultParagraphFont"/>
    <w:link w:val="Heading7"/>
    <w:uiPriority w:val="9"/>
    <w:rsid w:val="00FF5701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er">
    <w:name w:val="header"/>
    <w:basedOn w:val="Normal"/>
    <w:link w:val="HeaderChar"/>
    <w:unhideWhenUsed/>
    <w:rsid w:val="0023031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23031D"/>
    <w:rPr>
      <w:rFonts w:ascii="Calibri" w:hAnsi="Calibri"/>
    </w:rPr>
  </w:style>
  <w:style w:type="paragraph" w:styleId="Footer">
    <w:name w:val="footer"/>
    <w:basedOn w:val="Normal"/>
    <w:link w:val="FooterChar"/>
    <w:uiPriority w:val="99"/>
    <w:unhideWhenUsed/>
    <w:rsid w:val="0023031D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3031D"/>
    <w:rPr>
      <w:rFonts w:ascii="Calibri" w:hAnsi="Calibri"/>
    </w:rPr>
  </w:style>
  <w:style w:type="paragraph" w:styleId="Caption">
    <w:name w:val="caption"/>
    <w:basedOn w:val="ReferenceCaption"/>
    <w:next w:val="Normal"/>
    <w:link w:val="CaptionChar"/>
    <w:uiPriority w:val="35"/>
    <w:unhideWhenUsed/>
    <w:qFormat/>
    <w:rsid w:val="002A340F"/>
    <w:pPr>
      <w:spacing w:after="0"/>
    </w:pPr>
  </w:style>
  <w:style w:type="paragraph" w:styleId="Revision">
    <w:name w:val="Revision"/>
    <w:hidden/>
    <w:uiPriority w:val="99"/>
    <w:semiHidden/>
    <w:rsid w:val="006B36F7"/>
    <w:pPr>
      <w:spacing w:after="0" w:line="240" w:lineRule="auto"/>
    </w:pPr>
    <w:rPr>
      <w:rFonts w:ascii="Calibri" w:hAnsi="Calibri"/>
    </w:rPr>
  </w:style>
  <w:style w:type="paragraph" w:styleId="Title">
    <w:name w:val="Title"/>
    <w:basedOn w:val="Normal"/>
    <w:next w:val="Normal"/>
    <w:link w:val="TitleChar"/>
    <w:uiPriority w:val="10"/>
    <w:rsid w:val="0050408C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0057B8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0408C"/>
    <w:rPr>
      <w:rFonts w:asciiTheme="majorHAnsi" w:eastAsiaTheme="majorEastAsia" w:hAnsiTheme="majorHAnsi" w:cstheme="majorBidi"/>
      <w:color w:val="0057B8"/>
      <w:spacing w:val="5"/>
      <w:kern w:val="28"/>
      <w:sz w:val="52"/>
      <w:szCs w:val="52"/>
    </w:rPr>
  </w:style>
  <w:style w:type="character" w:customStyle="1" w:styleId="Footerlargertext">
    <w:name w:val="Footer larger text"/>
    <w:basedOn w:val="DefaultParagraphFont"/>
    <w:uiPriority w:val="1"/>
    <w:rsid w:val="00695838"/>
    <w:rPr>
      <w:b w:val="0"/>
      <w:color w:val="0057B8"/>
      <w:sz w:val="14"/>
    </w:rPr>
  </w:style>
  <w:style w:type="character" w:styleId="FollowedHyperlink">
    <w:name w:val="FollowedHyperlink"/>
    <w:basedOn w:val="DefaultParagraphFont"/>
    <w:uiPriority w:val="99"/>
    <w:semiHidden/>
    <w:unhideWhenUsed/>
    <w:rsid w:val="00954C78"/>
    <w:rPr>
      <w:color w:val="800080" w:themeColor="followedHyperlink"/>
      <w:u w:val="single"/>
    </w:rPr>
  </w:style>
  <w:style w:type="paragraph" w:styleId="ListNumber">
    <w:name w:val="List Number"/>
    <w:basedOn w:val="Bulletlist"/>
    <w:uiPriority w:val="99"/>
    <w:unhideWhenUsed/>
    <w:rsid w:val="00954C78"/>
    <w:pPr>
      <w:numPr>
        <w:numId w:val="3"/>
      </w:numPr>
    </w:pPr>
  </w:style>
  <w:style w:type="paragraph" w:customStyle="1" w:styleId="Bodyfooter">
    <w:name w:val="Body footer"/>
    <w:basedOn w:val="Normal"/>
    <w:autoRedefine/>
    <w:qFormat/>
    <w:rsid w:val="00064F9E"/>
    <w:pPr>
      <w:tabs>
        <w:tab w:val="right" w:pos="9781"/>
      </w:tabs>
      <w:spacing w:before="0" w:after="0" w:line="240" w:lineRule="auto"/>
      <w:ind w:left="-425" w:right="-714"/>
    </w:pPr>
    <w:rPr>
      <w:rFonts w:eastAsiaTheme="minorEastAsia" w:cs="Arial"/>
      <w:color w:val="262626" w:themeColor="text1" w:themeTint="D9"/>
      <w:kern w:val="22"/>
      <w:sz w:val="16"/>
      <w:szCs w:val="16"/>
      <w:lang w:bidi="en-US"/>
    </w:rPr>
  </w:style>
  <w:style w:type="character" w:customStyle="1" w:styleId="CaptionChar">
    <w:name w:val="Caption Char"/>
    <w:basedOn w:val="DefaultParagraphFont"/>
    <w:link w:val="Caption"/>
    <w:uiPriority w:val="35"/>
    <w:rsid w:val="002A340F"/>
    <w:rPr>
      <w:rFonts w:cstheme="minorHAnsi"/>
      <w:color w:val="747679"/>
      <w:sz w:val="16"/>
      <w:szCs w:val="16"/>
    </w:rPr>
  </w:style>
  <w:style w:type="paragraph" w:customStyle="1" w:styleId="Bulletslist">
    <w:name w:val="Bullets list"/>
    <w:basedOn w:val="Normal"/>
    <w:link w:val="BulletslistChar"/>
    <w:rsid w:val="00D97AC3"/>
    <w:pPr>
      <w:numPr>
        <w:numId w:val="4"/>
      </w:numPr>
      <w:spacing w:after="40"/>
      <w:ind w:left="714" w:hanging="357"/>
      <w:textboxTightWrap w:val="allLines"/>
    </w:pPr>
    <w:rPr>
      <w:rFonts w:eastAsiaTheme="minorEastAsia"/>
      <w:szCs w:val="24"/>
      <w:lang w:val="en-US" w:bidi="en-US"/>
    </w:rPr>
  </w:style>
  <w:style w:type="character" w:customStyle="1" w:styleId="BulletslistChar">
    <w:name w:val="Bullets list Char"/>
    <w:basedOn w:val="DefaultParagraphFont"/>
    <w:link w:val="Bulletslist"/>
    <w:rsid w:val="00D97AC3"/>
    <w:rPr>
      <w:rFonts w:eastAsiaTheme="minorEastAsia" w:cstheme="minorHAnsi"/>
      <w:sz w:val="24"/>
      <w:szCs w:val="24"/>
      <w:lang w:val="en-US" w:bidi="en-US"/>
    </w:rPr>
  </w:style>
  <w:style w:type="paragraph" w:customStyle="1" w:styleId="Sectionname">
    <w:name w:val="Section name"/>
    <w:basedOn w:val="Normal"/>
    <w:link w:val="SectionnameChar"/>
    <w:qFormat/>
    <w:rsid w:val="00D97AC3"/>
    <w:pPr>
      <w:textboxTightWrap w:val="allLines"/>
    </w:pPr>
    <w:rPr>
      <w:rFonts w:eastAsiaTheme="minorEastAsia"/>
      <w:b/>
      <w:caps/>
      <w:noProof/>
      <w:color w:val="000000" w:themeColor="text1"/>
      <w:spacing w:val="20"/>
      <w:kern w:val="22"/>
      <w:sz w:val="66"/>
      <w:szCs w:val="24"/>
      <w:lang w:val="en-US" w:eastAsia="en-AU" w:bidi="en-US"/>
    </w:rPr>
  </w:style>
  <w:style w:type="character" w:customStyle="1" w:styleId="SectionnameChar">
    <w:name w:val="Section name Char"/>
    <w:basedOn w:val="Heading1Char"/>
    <w:link w:val="Sectionname"/>
    <w:rsid w:val="00D97AC3"/>
    <w:rPr>
      <w:rFonts w:ascii="Calibri" w:eastAsiaTheme="minorEastAsia" w:hAnsi="Calibri" w:cstheme="minorHAnsi"/>
      <w:b/>
      <w:caps/>
      <w:noProof/>
      <w:color w:val="000000" w:themeColor="text1"/>
      <w:spacing w:val="20"/>
      <w:kern w:val="22"/>
      <w:sz w:val="66"/>
      <w:szCs w:val="24"/>
      <w:lang w:val="en-US" w:eastAsia="en-AU" w:bidi="en-US"/>
    </w:rPr>
  </w:style>
  <w:style w:type="paragraph" w:styleId="ListParagraph">
    <w:name w:val="List Paragraph"/>
    <w:basedOn w:val="Normal"/>
    <w:uiPriority w:val="34"/>
    <w:qFormat/>
    <w:rsid w:val="00943948"/>
    <w:pPr>
      <w:ind w:left="720"/>
      <w:contextualSpacing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C0158B"/>
    <w:rPr>
      <w:sz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C0158B"/>
    <w:rPr>
      <w:rFonts w:ascii="Calibri" w:hAnsi="Calibri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C0158B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0158B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0158B"/>
    <w:rPr>
      <w:rFonts w:ascii="Calibri" w:hAnsi="Calibri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0158B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6862C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862CE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862CE"/>
    <w:rPr>
      <w:rFonts w:cstheme="minorHAns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862C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862CE"/>
    <w:rPr>
      <w:rFonts w:cstheme="minorHAnsi"/>
      <w:b/>
      <w:bCs/>
      <w:sz w:val="20"/>
      <w:szCs w:val="20"/>
    </w:rPr>
  </w:style>
  <w:style w:type="table" w:customStyle="1" w:styleId="StyleTD">
    <w:name w:val="StyleTD"/>
    <w:basedOn w:val="TableNormal"/>
    <w:uiPriority w:val="99"/>
    <w:rsid w:val="00EE3A11"/>
    <w:pPr>
      <w:spacing w:before="120" w:after="120" w:line="300" w:lineRule="auto"/>
    </w:pPr>
    <w:tblPr/>
    <w:tcPr>
      <w:vAlign w:val="center"/>
    </w:tcPr>
  </w:style>
  <w:style w:type="table" w:customStyle="1" w:styleId="GridTable1Light1">
    <w:name w:val="Grid Table 1 Light1"/>
    <w:basedOn w:val="TableNormal"/>
    <w:uiPriority w:val="46"/>
    <w:rsid w:val="00EE3A11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tyleTD2">
    <w:name w:val="StyleTD2"/>
    <w:basedOn w:val="TableNormal"/>
    <w:uiPriority w:val="99"/>
    <w:rsid w:val="00EE3A11"/>
    <w:pPr>
      <w:spacing w:after="0" w:line="240" w:lineRule="auto"/>
    </w:pPr>
    <w:tblPr/>
  </w:style>
  <w:style w:type="paragraph" w:customStyle="1" w:styleId="Guidetext">
    <w:name w:val="Guide text"/>
    <w:basedOn w:val="Normal"/>
    <w:link w:val="GuidetextChar"/>
    <w:qFormat/>
    <w:rsid w:val="00EE3A11"/>
    <w:rPr>
      <w:i/>
      <w:color w:val="FF0000"/>
    </w:rPr>
  </w:style>
  <w:style w:type="table" w:customStyle="1" w:styleId="TableGridLight1">
    <w:name w:val="Table Grid Light1"/>
    <w:basedOn w:val="TableNormal"/>
    <w:uiPriority w:val="40"/>
    <w:rsid w:val="00786D5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GuidetextChar">
    <w:name w:val="Guide text Char"/>
    <w:basedOn w:val="DefaultParagraphFont"/>
    <w:link w:val="Guidetext"/>
    <w:rsid w:val="00EE3A11"/>
    <w:rPr>
      <w:rFonts w:cstheme="minorHAnsi"/>
      <w:i/>
      <w:color w:val="FF0000"/>
      <w:sz w:val="24"/>
      <w:szCs w:val="20"/>
    </w:rPr>
  </w:style>
  <w:style w:type="table" w:styleId="TableGrid1">
    <w:name w:val="Table Grid 1"/>
    <w:basedOn w:val="TableNormal"/>
    <w:uiPriority w:val="99"/>
    <w:semiHidden/>
    <w:unhideWhenUsed/>
    <w:rsid w:val="00786D53"/>
    <w:pPr>
      <w:tabs>
        <w:tab w:val="left" w:pos="284"/>
      </w:tabs>
      <w:spacing w:before="120" w:after="120" w:line="300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Default">
    <w:name w:val="Default"/>
    <w:rsid w:val="007605F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BodyChar">
    <w:name w:val="Body Char"/>
    <w:basedOn w:val="DefaultParagraphFont"/>
    <w:link w:val="Body"/>
    <w:locked/>
    <w:rsid w:val="00FF6FB1"/>
    <w:rPr>
      <w:rFonts w:cstheme="minorHAnsi"/>
      <w:sz w:val="24"/>
      <w:szCs w:val="20"/>
    </w:rPr>
  </w:style>
  <w:style w:type="paragraph" w:customStyle="1" w:styleId="SmallerText-Black">
    <w:name w:val="Smaller Text - Black"/>
    <w:basedOn w:val="Normal"/>
    <w:link w:val="SmallerText-BlackChar"/>
    <w:qFormat/>
    <w:rsid w:val="00E92663"/>
    <w:pPr>
      <w:tabs>
        <w:tab w:val="clear" w:pos="284"/>
      </w:tabs>
      <w:spacing w:before="0" w:line="240" w:lineRule="auto"/>
      <w:textboxTightWrap w:val="allLines"/>
    </w:pPr>
    <w:rPr>
      <w:rFonts w:ascii="Calibri" w:eastAsiaTheme="minorEastAsia" w:hAnsi="Calibri" w:cstheme="minorBidi"/>
      <w:sz w:val="20"/>
      <w:szCs w:val="24"/>
      <w:lang w:val="en-US" w:bidi="en-US"/>
    </w:rPr>
  </w:style>
  <w:style w:type="character" w:customStyle="1" w:styleId="SmallerText-BlackChar">
    <w:name w:val="Smaller Text - Black Char"/>
    <w:basedOn w:val="DefaultParagraphFont"/>
    <w:link w:val="SmallerText-Black"/>
    <w:rsid w:val="00E92663"/>
    <w:rPr>
      <w:rFonts w:ascii="Calibri" w:eastAsiaTheme="minorEastAsia" w:hAnsi="Calibri"/>
      <w:sz w:val="20"/>
      <w:szCs w:val="24"/>
      <w:lang w:val="en-US" w:bidi="en-US"/>
    </w:rPr>
  </w:style>
  <w:style w:type="character" w:styleId="PlaceholderText">
    <w:name w:val="Placeholder Text"/>
    <w:basedOn w:val="DefaultParagraphFont"/>
    <w:uiPriority w:val="99"/>
    <w:semiHidden/>
    <w:rsid w:val="00064F9E"/>
    <w:rPr>
      <w:color w:val="808080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465AB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215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84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4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2.png"/><Relationship Id="rId26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oleObject" Target="embeddings/oleObject2.bin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hyperlink" Target="https://share.tafensw.edu.au/share/access/searching.do?doc=%3Cxml%2F%3E&amp;in=P7ac4831b-430a-4b8d-8b56-f7b32ed5b9cf&amp;q=&amp;type=standard&amp;sort=rank&amp;dr=AFTER" TargetMode="External"/><Relationship Id="rId25" Type="http://schemas.openxmlformats.org/officeDocument/2006/relationships/hyperlink" Target="https://creativecommons.org/licenses/by/3.0/deed.en" TargetMode="Externa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image" Target="media/image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commons.wikimedia.org/wiki/File:414_Skeletal_Smooth_Cardiac.jpg" TargetMode="Externa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oleObject" Target="embeddings/oleObject3.bin"/><Relationship Id="rId28" Type="http://schemas.openxmlformats.org/officeDocument/2006/relationships/hyperlink" Target="https://creativecommons.org/licenses/by-sa/3.0/" TargetMode="External"/><Relationship Id="rId10" Type="http://schemas.openxmlformats.org/officeDocument/2006/relationships/endnotes" Target="endnotes.xml"/><Relationship Id="rId19" Type="http://schemas.openxmlformats.org/officeDocument/2006/relationships/oleObject" Target="embeddings/oleObject1.bin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image" Target="media/image4.png"/><Relationship Id="rId27" Type="http://schemas.openxmlformats.org/officeDocument/2006/relationships/hyperlink" Target="https://en.wiktionary.org/wiki/myelin_sheath" TargetMode="Externa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TAFE%20Digital\Projects\Accessibility%20Project%20-%2003.04.2018\Template\Templates%20-%20Draft\Practical%20Activity%20V1.dotx" TargetMode="External"/></Relationships>
</file>

<file path=word/theme/theme1.xml><?xml version="1.0" encoding="utf-8"?>
<a:theme xmlns:a="http://schemas.openxmlformats.org/drawingml/2006/main" name="Office Theme">
  <a:themeElements>
    <a:clrScheme name="Custom 5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ED2565368D9B04881ADF71457D5E4F7" ma:contentTypeVersion="13" ma:contentTypeDescription="Create a new document." ma:contentTypeScope="" ma:versionID="70e2a5da4ef9afd382680792bea699f3">
  <xsd:schema xmlns:xsd="http://www.w3.org/2001/XMLSchema" xmlns:xs="http://www.w3.org/2001/XMLSchema" xmlns:p="http://schemas.microsoft.com/office/2006/metadata/properties" xmlns:ns2="1502bd91-4821-4a00-aa5e-8d420a883b7a" targetNamespace="http://schemas.microsoft.com/office/2006/metadata/properties" ma:root="true" ma:fieldsID="4338d930b07f5f34f7954b6dcaaeb958" ns2:_="">
    <xsd:import namespace="1502bd91-4821-4a00-aa5e-8d420a883b7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EventHashCode" minOccurs="0"/>
                <xsd:element ref="ns2:MediaServiceGenerationTime" minOccurs="0"/>
                <xsd:element ref="ns2:Due_x0020_Date" minOccurs="0"/>
                <xsd:element ref="ns2:Qualification" minOccurs="0"/>
                <xsd:element ref="ns2:lf3q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02bd91-4821-4a00-aa5e-8d420a883b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Due_x0020_Date" ma:index="16" nillable="true" ma:displayName="Due Date" ma:description="Date that all products are rady for Leanring Bank upload." ma:format="DateOnly" ma:internalName="Due_x0020_Date">
      <xsd:simpleType>
        <xsd:restriction base="dms:DateTime"/>
      </xsd:simpleType>
    </xsd:element>
    <xsd:element name="Qualification" ma:index="17" nillable="true" ma:displayName="Qualification" ma:description="Title of qualification" ma:internalName="Qualification">
      <xsd:simpleType>
        <xsd:restriction base="dms:Text">
          <xsd:maxLength value="255"/>
        </xsd:restriction>
      </xsd:simpleType>
    </xsd:element>
    <xsd:element name="lf3q" ma:index="18" nillable="true" ma:displayName="Qualification" ma:internalName="lf3q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ue_x0020_Date xmlns="1502bd91-4821-4a00-aa5e-8d420a883b7a" xsi:nil="true"/>
    <Qualification xmlns="1502bd91-4821-4a00-aa5e-8d420a883b7a" xsi:nil="true"/>
    <lf3q xmlns="1502bd91-4821-4a00-aa5e-8d420a883b7a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9D75DB-3791-429E-A8D1-7A8A53A3537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502bd91-4821-4a00-aa5e-8d420a883b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CF58D16-A835-4BDB-A50F-CD88A88BBFEB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dcmitype/"/>
    <ds:schemaRef ds:uri="1502bd91-4821-4a00-aa5e-8d420a883b7a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583A086E-6341-4041-9A5E-1FF20637433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82DC1DB-496B-4C01-81DB-F6958B8E6B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Practical Activity V1</Template>
  <TotalTime>0</TotalTime>
  <Pages>14</Pages>
  <Words>1865</Words>
  <Characters>10633</Characters>
  <Application>Microsoft Office Word</Application>
  <DocSecurity>0</DocSecurity>
  <Lines>88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MSL954003_MG_Kn_1of2_20181015</vt:lpstr>
    </vt:vector>
  </TitlesOfParts>
  <Company/>
  <LinksUpToDate>false</LinksUpToDate>
  <CharactersWithSpaces>12474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MSL954003_MG_Kn_1of2_20181015</dc:title>
  <dc:creator/>
  <dc:description>The content in this document is copyright © TAFE NSW 2019.
Generated by the Document Automation for Training and Assessment system (developed by Marc Fearby).</dc:description>
  <cp:lastModifiedBy/>
  <cp:revision>1</cp:revision>
  <dcterms:created xsi:type="dcterms:W3CDTF">2019-10-20T23:56:00Z</dcterms:created>
  <dcterms:modified xsi:type="dcterms:W3CDTF">2019-12-06T00:10:00Z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0x0101003ED2565368D9B04881ADF71457D5E4F7</vt:lpwstr>
  </property>
  <property fmtid="{D5CDD505-2E9C-101B-9397-08002B2CF9AE}" pid="3" name="MSIP_Label_1124e982-4ed1-4819-8c70-4a27f3d38393_Enabled">
    <vt:lpwstr>true</vt:lpwstr>
  </property>
  <property fmtid="{D5CDD505-2E9C-101B-9397-08002B2CF9AE}" pid="4" name="MSIP_Label_1124e982-4ed1-4819-8c70-4a27f3d38393_SetDate">
    <vt:lpwstr>2019-11-14T02:25:28Z</vt:lpwstr>
  </property>
  <property fmtid="{D5CDD505-2E9C-101B-9397-08002B2CF9AE}" pid="5" name="MSIP_Label_1124e982-4ed1-4819-8c70-4a27f3d38393_Method">
    <vt:lpwstr>Standard</vt:lpwstr>
  </property>
  <property fmtid="{D5CDD505-2E9C-101B-9397-08002B2CF9AE}" pid="6" name="MSIP_Label_1124e982-4ed1-4819-8c70-4a27f3d38393_Name">
    <vt:lpwstr>No DLM Required</vt:lpwstr>
  </property>
  <property fmtid="{D5CDD505-2E9C-101B-9397-08002B2CF9AE}" pid="7" name="MSIP_Label_1124e982-4ed1-4819-8c70-4a27f3d38393_SiteId">
    <vt:lpwstr>19537222-55d7-4581-84fb-c2da6e835c74</vt:lpwstr>
  </property>
  <property fmtid="{D5CDD505-2E9C-101B-9397-08002B2CF9AE}" pid="8" name="MSIP_Label_1124e982-4ed1-4819-8c70-4a27f3d38393_ActionId">
    <vt:lpwstr>0b16d403-8620-4424-b4cf-00001f88737a</vt:lpwstr>
  </property>
  <property fmtid="{D5CDD505-2E9C-101B-9397-08002B2CF9AE}" pid="9" name="MSIP_Label_1124e982-4ed1-4819-8c70-4a27f3d38393_ContentBits">
    <vt:lpwstr>0</vt:lpwstr>
  </property>
</Properties>
</file>